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1B" w:rsidRDefault="004F564B">
      <w:pPr>
        <w:adjustRightInd w:val="0"/>
        <w:snapToGrid w:val="0"/>
        <w:spacing w:beforeLines="50" w:before="156" w:after="50" w:line="400" w:lineRule="atLeast"/>
        <w:ind w:firstLineChars="250" w:firstLine="1000"/>
        <w:jc w:val="center"/>
        <w:rPr>
          <w:rFonts w:ascii="宋体" w:hAnsi="宋体"/>
          <w:sz w:val="40"/>
          <w:szCs w:val="32"/>
        </w:rPr>
      </w:pPr>
      <w:r w:rsidRPr="00B47303">
        <w:rPr>
          <w:rFonts w:ascii="宋体" w:hAnsi="宋体" w:hint="eastAsia"/>
          <w:sz w:val="40"/>
          <w:szCs w:val="32"/>
        </w:rPr>
        <w:t>成绩证明</w:t>
      </w:r>
    </w:p>
    <w:p w:rsidR="00B47303" w:rsidRPr="00B47303" w:rsidRDefault="00B47303">
      <w:pPr>
        <w:adjustRightInd w:val="0"/>
        <w:snapToGrid w:val="0"/>
        <w:spacing w:beforeLines="50" w:before="156" w:after="50" w:line="400" w:lineRule="atLeast"/>
        <w:ind w:firstLineChars="250" w:firstLine="1000"/>
        <w:jc w:val="center"/>
        <w:rPr>
          <w:rFonts w:ascii="宋体" w:hAnsi="宋体"/>
          <w:sz w:val="40"/>
          <w:szCs w:val="32"/>
        </w:rPr>
      </w:pPr>
    </w:p>
    <w:p w:rsidR="008D621B" w:rsidRPr="00B47303" w:rsidRDefault="008A1A60" w:rsidP="00B47303">
      <w:pPr>
        <w:adjustRightInd w:val="0"/>
        <w:snapToGrid w:val="0"/>
        <w:spacing w:beforeLines="50" w:before="156" w:after="50" w:line="360" w:lineRule="auto"/>
        <w:ind w:firstLineChars="200" w:firstLine="640"/>
        <w:rPr>
          <w:sz w:val="32"/>
        </w:rPr>
      </w:pPr>
      <w:r>
        <w:rPr>
          <w:rFonts w:ascii="宋体" w:hAnsi="宋体" w:hint="eastAsia"/>
          <w:sz w:val="32"/>
        </w:rPr>
        <w:t>_</w:t>
      </w:r>
      <w:r>
        <w:rPr>
          <w:rFonts w:ascii="宋体" w:hAnsi="宋体"/>
          <w:sz w:val="32"/>
        </w:rPr>
        <w:t>_________</w:t>
      </w:r>
      <w:r w:rsidR="004F564B" w:rsidRPr="00B47303">
        <w:rPr>
          <w:rFonts w:ascii="宋体" w:hAnsi="宋体" w:hint="eastAsia"/>
          <w:sz w:val="32"/>
        </w:rPr>
        <w:t>同学系我校应用心理专业（专业代码：</w:t>
      </w:r>
      <w:r w:rsidR="00B47303" w:rsidRPr="00B47303">
        <w:rPr>
          <w:rFonts w:ascii="宋体" w:hAnsi="宋体"/>
          <w:sz w:val="32"/>
        </w:rPr>
        <w:t>045400</w:t>
      </w:r>
      <w:r w:rsidR="005F408E">
        <w:rPr>
          <w:rFonts w:ascii="宋体" w:hAnsi="宋体" w:hint="eastAsia"/>
          <w:sz w:val="32"/>
        </w:rPr>
        <w:t>，培养方式：统招统分</w:t>
      </w:r>
      <w:r w:rsidR="004F564B" w:rsidRPr="00B47303">
        <w:rPr>
          <w:rFonts w:ascii="宋体" w:hAnsi="宋体" w:hint="eastAsia"/>
          <w:sz w:val="32"/>
        </w:rPr>
        <w:t>）毕业生，</w:t>
      </w:r>
      <w:r w:rsidR="00B47303" w:rsidRPr="00B47303">
        <w:rPr>
          <w:rFonts w:ascii="宋体" w:hAnsi="宋体" w:hint="eastAsia"/>
          <w:sz w:val="32"/>
        </w:rPr>
        <w:t>学生</w:t>
      </w:r>
      <w:r w:rsidR="00B47303" w:rsidRPr="00B47303">
        <w:rPr>
          <w:rFonts w:ascii="宋体" w:hAnsi="宋体"/>
          <w:sz w:val="32"/>
        </w:rPr>
        <w:t>已</w:t>
      </w:r>
      <w:r w:rsidR="00B47303" w:rsidRPr="00B47303">
        <w:rPr>
          <w:rFonts w:ascii="宋体" w:hAnsi="宋体" w:hint="eastAsia"/>
          <w:sz w:val="32"/>
        </w:rPr>
        <w:t>完成</w:t>
      </w:r>
      <w:r w:rsidR="00B47303" w:rsidRPr="00B47303">
        <w:rPr>
          <w:rFonts w:ascii="宋体" w:hAnsi="宋体"/>
          <w:sz w:val="32"/>
        </w:rPr>
        <w:t>规定学习内容，毕业</w:t>
      </w:r>
      <w:r w:rsidR="00B47303" w:rsidRPr="00B47303">
        <w:rPr>
          <w:rFonts w:ascii="宋体" w:hAnsi="宋体" w:hint="eastAsia"/>
          <w:sz w:val="32"/>
        </w:rPr>
        <w:t>论文已</w:t>
      </w:r>
      <w:r w:rsidR="00B47303" w:rsidRPr="00B47303">
        <w:rPr>
          <w:rFonts w:ascii="宋体" w:hAnsi="宋体"/>
          <w:sz w:val="32"/>
        </w:rPr>
        <w:t>答辩通过，</w:t>
      </w:r>
      <w:r w:rsidR="004F564B" w:rsidRPr="00B47303">
        <w:rPr>
          <w:rFonts w:ascii="宋体" w:hAnsi="宋体" w:hint="eastAsia"/>
          <w:sz w:val="32"/>
        </w:rPr>
        <w:t>预计</w:t>
      </w:r>
      <w:r w:rsidR="00B47303" w:rsidRPr="00B47303">
        <w:rPr>
          <w:rFonts w:ascii="宋体" w:hAnsi="宋体" w:hint="eastAsia"/>
          <w:sz w:val="32"/>
        </w:rPr>
        <w:t>可</w:t>
      </w:r>
      <w:r w:rsidR="004F564B" w:rsidRPr="00B47303">
        <w:rPr>
          <w:rFonts w:ascii="宋体" w:hAnsi="宋体" w:hint="eastAsia"/>
          <w:sz w:val="32"/>
        </w:rPr>
        <w:t>于2021年7</w:t>
      </w:r>
      <w:r w:rsidR="00B47303" w:rsidRPr="00B47303">
        <w:rPr>
          <w:rFonts w:ascii="宋体" w:hAnsi="宋体" w:hint="eastAsia"/>
          <w:sz w:val="32"/>
        </w:rPr>
        <w:t>月取得毕业资格</w:t>
      </w:r>
      <w:r w:rsidR="004F564B" w:rsidRPr="00B47303">
        <w:rPr>
          <w:rFonts w:ascii="宋体" w:hAnsi="宋体" w:hint="eastAsia"/>
          <w:sz w:val="32"/>
        </w:rPr>
        <w:t>并</w:t>
      </w:r>
      <w:r w:rsidR="00B47303" w:rsidRPr="00B47303">
        <w:rPr>
          <w:rFonts w:ascii="宋体" w:hAnsi="宋体" w:hint="eastAsia"/>
          <w:sz w:val="32"/>
        </w:rPr>
        <w:t>获得</w:t>
      </w:r>
      <w:r w:rsidR="004F564B" w:rsidRPr="00B47303">
        <w:rPr>
          <w:rFonts w:ascii="宋体" w:hAnsi="宋体" w:hint="eastAsia"/>
          <w:sz w:val="32"/>
        </w:rPr>
        <w:t>硕士学位，其在读期间学习成绩专业（班级）综合排名经认定为</w:t>
      </w:r>
      <w:r w:rsidR="004F564B" w:rsidRPr="00B47303">
        <w:rPr>
          <w:rFonts w:hint="eastAsia"/>
          <w:sz w:val="32"/>
        </w:rPr>
        <w:t>综合排名</w:t>
      </w:r>
      <w:r w:rsidR="005F408E">
        <w:rPr>
          <w:rFonts w:hint="eastAsia"/>
          <w:sz w:val="32"/>
        </w:rPr>
        <w:t>在</w:t>
      </w:r>
      <w:r>
        <w:rPr>
          <w:sz w:val="32"/>
        </w:rPr>
        <w:t>____________</w:t>
      </w:r>
      <w:r w:rsidR="004F564B" w:rsidRPr="00B47303">
        <w:rPr>
          <w:rFonts w:hint="eastAsia"/>
          <w:sz w:val="32"/>
        </w:rPr>
        <w:t>％。</w:t>
      </w:r>
      <w:r w:rsidR="004F564B" w:rsidRPr="00B47303">
        <w:rPr>
          <w:rFonts w:hint="eastAsia"/>
          <w:sz w:val="32"/>
        </w:rPr>
        <w:t xml:space="preserve">   </w:t>
      </w:r>
    </w:p>
    <w:p w:rsidR="008D621B" w:rsidRPr="00B47303" w:rsidRDefault="004F564B" w:rsidP="00B47303">
      <w:pPr>
        <w:adjustRightInd w:val="0"/>
        <w:snapToGrid w:val="0"/>
        <w:spacing w:beforeLines="100" w:before="312" w:afterLines="50" w:after="156" w:line="360" w:lineRule="auto"/>
        <w:ind w:rightChars="32" w:right="67" w:firstLineChars="200" w:firstLine="640"/>
        <w:rPr>
          <w:sz w:val="32"/>
        </w:rPr>
      </w:pPr>
      <w:r w:rsidRPr="00B47303">
        <w:rPr>
          <w:rFonts w:hint="eastAsia"/>
          <w:sz w:val="32"/>
        </w:rPr>
        <w:t>特此证明。</w:t>
      </w:r>
    </w:p>
    <w:p w:rsidR="008D621B" w:rsidRPr="00B47303" w:rsidRDefault="004F564B" w:rsidP="00B47303">
      <w:pPr>
        <w:adjustRightInd w:val="0"/>
        <w:snapToGrid w:val="0"/>
        <w:spacing w:beforeLines="100" w:before="312" w:afterLines="50" w:after="156" w:line="360" w:lineRule="auto"/>
        <w:ind w:rightChars="32" w:right="67" w:firstLineChars="200" w:firstLine="560"/>
        <w:jc w:val="right"/>
        <w:rPr>
          <w:sz w:val="28"/>
          <w:szCs w:val="22"/>
        </w:rPr>
      </w:pPr>
      <w:r w:rsidRPr="00B47303">
        <w:rPr>
          <w:rFonts w:hint="eastAsia"/>
          <w:sz w:val="28"/>
          <w:szCs w:val="22"/>
        </w:rPr>
        <w:t>北京师范大学心理学部</w:t>
      </w:r>
    </w:p>
    <w:p w:rsidR="008D621B" w:rsidRPr="00B47303" w:rsidRDefault="004F564B" w:rsidP="00B47303">
      <w:pPr>
        <w:adjustRightInd w:val="0"/>
        <w:snapToGrid w:val="0"/>
        <w:spacing w:beforeLines="100" w:before="312" w:afterLines="50" w:after="156" w:line="360" w:lineRule="auto"/>
        <w:ind w:rightChars="32" w:right="67" w:firstLineChars="200" w:firstLine="560"/>
        <w:jc w:val="right"/>
        <w:rPr>
          <w:sz w:val="28"/>
          <w:szCs w:val="22"/>
        </w:rPr>
      </w:pPr>
      <w:r w:rsidRPr="00B47303">
        <w:rPr>
          <w:rFonts w:hint="eastAsia"/>
          <w:sz w:val="28"/>
          <w:szCs w:val="22"/>
        </w:rPr>
        <w:t>2021</w:t>
      </w:r>
      <w:r w:rsidRPr="00B47303">
        <w:rPr>
          <w:rFonts w:hint="eastAsia"/>
          <w:sz w:val="28"/>
          <w:szCs w:val="22"/>
        </w:rPr>
        <w:t>年</w:t>
      </w:r>
      <w:r w:rsidRPr="00B47303">
        <w:rPr>
          <w:rFonts w:hint="eastAsia"/>
          <w:sz w:val="28"/>
          <w:szCs w:val="22"/>
        </w:rPr>
        <w:t>6</w:t>
      </w:r>
      <w:r w:rsidRPr="00B47303">
        <w:rPr>
          <w:rFonts w:hint="eastAsia"/>
          <w:sz w:val="28"/>
          <w:szCs w:val="22"/>
        </w:rPr>
        <w:t>月</w:t>
      </w:r>
      <w:r w:rsidR="005F408E">
        <w:rPr>
          <w:sz w:val="28"/>
          <w:szCs w:val="22"/>
        </w:rPr>
        <w:t>1</w:t>
      </w:r>
      <w:r w:rsidR="00530C61">
        <w:rPr>
          <w:sz w:val="28"/>
          <w:szCs w:val="22"/>
        </w:rPr>
        <w:t>8</w:t>
      </w:r>
      <w:bookmarkStart w:id="0" w:name="_GoBack"/>
      <w:bookmarkEnd w:id="0"/>
      <w:r w:rsidRPr="00B47303">
        <w:rPr>
          <w:rFonts w:hint="eastAsia"/>
          <w:sz w:val="28"/>
          <w:szCs w:val="22"/>
        </w:rPr>
        <w:t>日</w:t>
      </w:r>
    </w:p>
    <w:p w:rsidR="008D621B" w:rsidRPr="00B47303" w:rsidRDefault="008D621B">
      <w:pPr>
        <w:pStyle w:val="3"/>
        <w:spacing w:beforeLines="100" w:before="312" w:line="360" w:lineRule="auto"/>
        <w:ind w:firstLineChars="0" w:firstLine="0"/>
        <w:rPr>
          <w:sz w:val="24"/>
        </w:rPr>
      </w:pPr>
    </w:p>
    <w:sectPr w:rsidR="008D621B" w:rsidRPr="00B47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F8" w:rsidRDefault="005F11F8" w:rsidP="00B47303">
      <w:r>
        <w:separator/>
      </w:r>
    </w:p>
  </w:endnote>
  <w:endnote w:type="continuationSeparator" w:id="0">
    <w:p w:rsidR="005F11F8" w:rsidRDefault="005F11F8" w:rsidP="00B4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F8" w:rsidRDefault="005F11F8" w:rsidP="00B47303">
      <w:r>
        <w:separator/>
      </w:r>
    </w:p>
  </w:footnote>
  <w:footnote w:type="continuationSeparator" w:id="0">
    <w:p w:rsidR="005F11F8" w:rsidRDefault="005F11F8" w:rsidP="00B47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1B"/>
    <w:rsid w:val="0048030E"/>
    <w:rsid w:val="004B34CF"/>
    <w:rsid w:val="004F564B"/>
    <w:rsid w:val="00530C61"/>
    <w:rsid w:val="005F11F8"/>
    <w:rsid w:val="005F408E"/>
    <w:rsid w:val="008A1A60"/>
    <w:rsid w:val="008D621B"/>
    <w:rsid w:val="00B47303"/>
    <w:rsid w:val="00C26F84"/>
    <w:rsid w:val="00FD0E17"/>
    <w:rsid w:val="4C681ED2"/>
    <w:rsid w:val="502720A8"/>
    <w:rsid w:val="7EE0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88D54"/>
  <w15:docId w15:val="{6E22CE4B-0A59-4667-A7AE-E063B121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adjustRightInd w:val="0"/>
      <w:snapToGrid w:val="0"/>
      <w:spacing w:beforeLines="25" w:line="300" w:lineRule="auto"/>
      <w:ind w:firstLineChars="200" w:firstLine="420"/>
    </w:pPr>
  </w:style>
  <w:style w:type="paragraph" w:styleId="a3">
    <w:name w:val="header"/>
    <w:basedOn w:val="a"/>
    <w:link w:val="a4"/>
    <w:rsid w:val="00B47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47303"/>
    <w:rPr>
      <w:kern w:val="2"/>
      <w:sz w:val="18"/>
      <w:szCs w:val="18"/>
    </w:rPr>
  </w:style>
  <w:style w:type="paragraph" w:styleId="a5">
    <w:name w:val="footer"/>
    <w:basedOn w:val="a"/>
    <w:link w:val="a6"/>
    <w:rsid w:val="00B47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47303"/>
    <w:rPr>
      <w:kern w:val="2"/>
      <w:sz w:val="18"/>
      <w:szCs w:val="18"/>
    </w:rPr>
  </w:style>
  <w:style w:type="paragraph" w:styleId="a7">
    <w:name w:val="Balloon Text"/>
    <w:basedOn w:val="a"/>
    <w:link w:val="a8"/>
    <w:rsid w:val="00B47303"/>
    <w:rPr>
      <w:sz w:val="18"/>
      <w:szCs w:val="18"/>
    </w:rPr>
  </w:style>
  <w:style w:type="character" w:customStyle="1" w:styleId="a8">
    <w:name w:val="批注框文本 字符"/>
    <w:basedOn w:val="a0"/>
    <w:link w:val="a7"/>
    <w:rsid w:val="00B473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5</cp:revision>
  <cp:lastPrinted>2021-06-18T02:14:00Z</cp:lastPrinted>
  <dcterms:created xsi:type="dcterms:W3CDTF">2021-06-04T08:21:00Z</dcterms:created>
  <dcterms:modified xsi:type="dcterms:W3CDTF">2021-06-18T02:27:00Z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