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20" w:rsidRPr="00181282" w:rsidRDefault="00181282" w:rsidP="00ED5381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心理</w:t>
      </w:r>
      <w:r>
        <w:rPr>
          <w:rFonts w:asciiTheme="minorEastAsia" w:hAnsiTheme="minorEastAsia"/>
          <w:b/>
          <w:sz w:val="28"/>
          <w:szCs w:val="28"/>
        </w:rPr>
        <w:t>学部</w:t>
      </w:r>
      <w:r>
        <w:rPr>
          <w:rFonts w:asciiTheme="minorEastAsia" w:hAnsiTheme="minorEastAsia" w:hint="eastAsia"/>
          <w:b/>
          <w:sz w:val="28"/>
          <w:szCs w:val="28"/>
        </w:rPr>
        <w:t>2019</w:t>
      </w:r>
      <w:r w:rsidR="00CB5620" w:rsidRPr="00181282">
        <w:rPr>
          <w:rFonts w:asciiTheme="minorEastAsia" w:hAnsiTheme="minorEastAsia" w:hint="eastAsia"/>
          <w:b/>
          <w:sz w:val="28"/>
          <w:szCs w:val="28"/>
        </w:rPr>
        <w:t>MAP</w:t>
      </w:r>
      <w:r w:rsidR="008F767C" w:rsidRPr="00181282">
        <w:rPr>
          <w:rFonts w:asciiTheme="minorEastAsia" w:hAnsiTheme="minorEastAsia" w:hint="eastAsia"/>
          <w:b/>
          <w:sz w:val="28"/>
          <w:szCs w:val="28"/>
        </w:rPr>
        <w:t>学生学位论文</w:t>
      </w:r>
      <w:r w:rsidR="0024546F" w:rsidRPr="00181282">
        <w:rPr>
          <w:rFonts w:asciiTheme="minorEastAsia" w:hAnsiTheme="minorEastAsia" w:hint="eastAsia"/>
          <w:b/>
          <w:sz w:val="28"/>
          <w:szCs w:val="28"/>
        </w:rPr>
        <w:t>答辩</w:t>
      </w:r>
      <w:r w:rsidR="00952F67" w:rsidRPr="00181282">
        <w:rPr>
          <w:rFonts w:asciiTheme="minorEastAsia" w:hAnsiTheme="minorEastAsia" w:hint="eastAsia"/>
          <w:b/>
          <w:sz w:val="28"/>
          <w:szCs w:val="28"/>
        </w:rPr>
        <w:t>公示</w:t>
      </w:r>
      <w:r w:rsidR="00C4682B" w:rsidRPr="00181282">
        <w:rPr>
          <w:rFonts w:asciiTheme="minorEastAsia" w:hAnsiTheme="minorEastAsia" w:hint="eastAsia"/>
          <w:b/>
          <w:sz w:val="28"/>
          <w:szCs w:val="28"/>
        </w:rPr>
        <w:t>（</w:t>
      </w:r>
      <w:r w:rsidR="00101E2D" w:rsidRPr="00181282">
        <w:rPr>
          <w:rFonts w:asciiTheme="minorEastAsia" w:hAnsiTheme="minorEastAsia" w:hint="eastAsia"/>
          <w:b/>
          <w:sz w:val="28"/>
          <w:szCs w:val="28"/>
        </w:rPr>
        <w:t>5</w:t>
      </w:r>
      <w:r w:rsidR="00C4682B" w:rsidRPr="00181282">
        <w:rPr>
          <w:rFonts w:asciiTheme="minorEastAsia" w:hAnsiTheme="minorEastAsia" w:hint="eastAsia"/>
          <w:b/>
          <w:sz w:val="28"/>
          <w:szCs w:val="28"/>
        </w:rPr>
        <w:t>月</w:t>
      </w:r>
      <w:r w:rsidR="00101E2D" w:rsidRPr="00181282">
        <w:rPr>
          <w:rFonts w:asciiTheme="minorEastAsia" w:hAnsiTheme="minorEastAsia" w:hint="eastAsia"/>
          <w:b/>
          <w:sz w:val="28"/>
          <w:szCs w:val="28"/>
        </w:rPr>
        <w:t>28</w:t>
      </w:r>
      <w:r w:rsidR="00C4682B" w:rsidRPr="00181282">
        <w:rPr>
          <w:rFonts w:asciiTheme="minorEastAsia" w:hAnsiTheme="minorEastAsia" w:hint="eastAsia"/>
          <w:b/>
          <w:sz w:val="28"/>
          <w:szCs w:val="28"/>
        </w:rPr>
        <w:t>日）</w:t>
      </w:r>
    </w:p>
    <w:p w:rsidR="00CB5620" w:rsidRPr="00181282" w:rsidRDefault="00DE1C53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81282">
        <w:rPr>
          <w:rFonts w:asciiTheme="minorEastAsia" w:hAnsiTheme="minorEastAsia" w:hint="eastAsia"/>
          <w:sz w:val="28"/>
          <w:szCs w:val="28"/>
        </w:rPr>
        <w:t>答辩</w:t>
      </w:r>
      <w:r w:rsidR="00CB5620" w:rsidRPr="00181282">
        <w:rPr>
          <w:rFonts w:asciiTheme="minorEastAsia" w:hAnsiTheme="minorEastAsia" w:hint="eastAsia"/>
          <w:sz w:val="28"/>
          <w:szCs w:val="28"/>
        </w:rPr>
        <w:t>时间：</w:t>
      </w:r>
      <w:r w:rsidR="00732FA0" w:rsidRPr="00181282">
        <w:rPr>
          <w:rFonts w:asciiTheme="minorEastAsia" w:hAnsiTheme="minorEastAsia" w:hint="eastAsia"/>
          <w:sz w:val="28"/>
          <w:szCs w:val="28"/>
        </w:rPr>
        <w:t>2019</w:t>
      </w:r>
      <w:r w:rsidR="0024546F" w:rsidRPr="00181282">
        <w:rPr>
          <w:rFonts w:asciiTheme="minorEastAsia" w:hAnsiTheme="minorEastAsia" w:hint="eastAsia"/>
          <w:sz w:val="28"/>
          <w:szCs w:val="28"/>
        </w:rPr>
        <w:t>年</w:t>
      </w:r>
      <w:r w:rsidR="00732FA0" w:rsidRPr="00181282">
        <w:rPr>
          <w:rFonts w:asciiTheme="minorEastAsia" w:hAnsiTheme="minorEastAsia" w:hint="eastAsia"/>
          <w:sz w:val="28"/>
          <w:szCs w:val="28"/>
        </w:rPr>
        <w:t>5</w:t>
      </w:r>
      <w:r w:rsidR="0024546F" w:rsidRPr="00181282">
        <w:rPr>
          <w:rFonts w:asciiTheme="minorEastAsia" w:hAnsiTheme="minorEastAsia" w:hint="eastAsia"/>
          <w:sz w:val="28"/>
          <w:szCs w:val="28"/>
        </w:rPr>
        <w:t>月</w:t>
      </w:r>
      <w:r w:rsidR="00732FA0" w:rsidRPr="00181282">
        <w:rPr>
          <w:rFonts w:asciiTheme="minorEastAsia" w:hAnsiTheme="minorEastAsia" w:hint="eastAsia"/>
          <w:sz w:val="28"/>
          <w:szCs w:val="28"/>
        </w:rPr>
        <w:t>28</w:t>
      </w:r>
      <w:r w:rsidR="0024546F" w:rsidRPr="00181282">
        <w:rPr>
          <w:rFonts w:asciiTheme="minorEastAsia" w:hAnsiTheme="minorEastAsia" w:hint="eastAsia"/>
          <w:sz w:val="28"/>
          <w:szCs w:val="28"/>
        </w:rPr>
        <w:t>日</w:t>
      </w:r>
      <w:r w:rsidR="00FC4B05" w:rsidRPr="00181282">
        <w:rPr>
          <w:rFonts w:asciiTheme="minorEastAsia" w:hAnsiTheme="minorEastAsia" w:hint="eastAsia"/>
          <w:sz w:val="28"/>
          <w:szCs w:val="28"/>
        </w:rPr>
        <w:t>（周二）</w:t>
      </w:r>
      <w:r w:rsidR="00587023" w:rsidRPr="00181282">
        <w:rPr>
          <w:rFonts w:asciiTheme="minorEastAsia" w:hAnsiTheme="minorEastAsia" w:hint="eastAsia"/>
          <w:sz w:val="28"/>
          <w:szCs w:val="28"/>
        </w:rPr>
        <w:t>8</w:t>
      </w:r>
      <w:r w:rsidR="0024546F" w:rsidRPr="00181282">
        <w:rPr>
          <w:rFonts w:asciiTheme="minorEastAsia" w:hAnsiTheme="minorEastAsia" w:hint="eastAsia"/>
          <w:sz w:val="28"/>
          <w:szCs w:val="28"/>
        </w:rPr>
        <w:t>时</w:t>
      </w:r>
      <w:r w:rsidR="00587023" w:rsidRPr="00181282">
        <w:rPr>
          <w:rFonts w:asciiTheme="minorEastAsia" w:hAnsiTheme="minorEastAsia" w:hint="eastAsia"/>
          <w:sz w:val="28"/>
          <w:szCs w:val="28"/>
        </w:rPr>
        <w:t>30</w:t>
      </w:r>
      <w:r w:rsidR="0024546F" w:rsidRPr="00181282">
        <w:rPr>
          <w:rFonts w:asciiTheme="minorEastAsia" w:hAnsiTheme="minorEastAsia" w:hint="eastAsia"/>
          <w:sz w:val="28"/>
          <w:szCs w:val="28"/>
        </w:rPr>
        <w:t xml:space="preserve">分 </w:t>
      </w:r>
    </w:p>
    <w:p w:rsidR="00CB5620" w:rsidRPr="00181282" w:rsidRDefault="00DE1C53" w:rsidP="00CB5620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181282">
        <w:rPr>
          <w:rFonts w:asciiTheme="minorEastAsia" w:hAnsiTheme="minorEastAsia" w:hint="eastAsia"/>
          <w:sz w:val="28"/>
          <w:szCs w:val="28"/>
        </w:rPr>
        <w:t>答辩</w:t>
      </w:r>
      <w:r w:rsidR="00CB5620" w:rsidRPr="00181282">
        <w:rPr>
          <w:rFonts w:asciiTheme="minorEastAsia" w:hAnsiTheme="minorEastAsia" w:hint="eastAsia"/>
          <w:sz w:val="28"/>
          <w:szCs w:val="28"/>
        </w:rPr>
        <w:t>地点：</w:t>
      </w:r>
      <w:r w:rsidR="00732FA0" w:rsidRPr="00181282">
        <w:rPr>
          <w:rFonts w:asciiTheme="minorEastAsia" w:hAnsiTheme="minorEastAsia" w:hint="eastAsia"/>
          <w:sz w:val="28"/>
          <w:szCs w:val="28"/>
        </w:rPr>
        <w:t>后主楼1318</w:t>
      </w:r>
    </w:p>
    <w:p w:rsidR="00CB5620" w:rsidRPr="00181282" w:rsidRDefault="00CB5620" w:rsidP="00757212">
      <w:pPr>
        <w:pStyle w:val="a6"/>
        <w:numPr>
          <w:ilvl w:val="0"/>
          <w:numId w:val="1"/>
        </w:numPr>
        <w:spacing w:after="80"/>
        <w:ind w:left="357" w:firstLineChars="0" w:hanging="357"/>
        <w:rPr>
          <w:rFonts w:asciiTheme="minorEastAsia" w:hAnsiTheme="minorEastAsia"/>
          <w:sz w:val="28"/>
          <w:szCs w:val="28"/>
        </w:rPr>
      </w:pPr>
      <w:r w:rsidRPr="00181282">
        <w:rPr>
          <w:rFonts w:asciiTheme="minorEastAsia" w:hAnsiTheme="minorEastAsia" w:hint="eastAsia"/>
          <w:sz w:val="28"/>
          <w:szCs w:val="28"/>
        </w:rPr>
        <w:t>答辩委员会名单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69"/>
        <w:gridCol w:w="990"/>
        <w:gridCol w:w="1418"/>
        <w:gridCol w:w="4445"/>
      </w:tblGrid>
      <w:tr w:rsidR="00F05945" w:rsidRPr="00181282" w:rsidTr="00181282">
        <w:trPr>
          <w:trHeight w:val="441"/>
        </w:trPr>
        <w:tc>
          <w:tcPr>
            <w:tcW w:w="979" w:type="pct"/>
            <w:tcBorders>
              <w:right w:val="single" w:sz="4" w:space="0" w:color="auto"/>
            </w:tcBorders>
          </w:tcPr>
          <w:p w:rsidR="00F05945" w:rsidRPr="00181282" w:rsidRDefault="00F05945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b/>
                <w:sz w:val="28"/>
                <w:szCs w:val="28"/>
              </w:rPr>
              <w:t>答辩委员会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</w:tcBorders>
          </w:tcPr>
          <w:p w:rsidR="00F05945" w:rsidRPr="00181282" w:rsidRDefault="00F05945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32" w:type="pct"/>
          </w:tcPr>
          <w:p w:rsidR="00F05945" w:rsidRPr="00181282" w:rsidRDefault="00F05945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608" w:type="pct"/>
          </w:tcPr>
          <w:p w:rsidR="00F05945" w:rsidRPr="00181282" w:rsidRDefault="00F05945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</w:tr>
      <w:tr w:rsidR="00F05945" w:rsidRPr="00181282" w:rsidTr="00181282">
        <w:trPr>
          <w:trHeight w:val="454"/>
        </w:trPr>
        <w:tc>
          <w:tcPr>
            <w:tcW w:w="979" w:type="pct"/>
            <w:tcBorders>
              <w:right w:val="single" w:sz="4" w:space="0" w:color="auto"/>
            </w:tcBorders>
          </w:tcPr>
          <w:p w:rsidR="00F05945" w:rsidRPr="00181282" w:rsidRDefault="0024546F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主席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</w:tcBorders>
          </w:tcPr>
          <w:p w:rsidR="00F05945" w:rsidRPr="00181282" w:rsidRDefault="00587023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张生</w:t>
            </w:r>
          </w:p>
        </w:tc>
        <w:tc>
          <w:tcPr>
            <w:tcW w:w="832" w:type="pct"/>
          </w:tcPr>
          <w:p w:rsidR="00F05945" w:rsidRPr="00181282" w:rsidRDefault="00587023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2608" w:type="pct"/>
          </w:tcPr>
          <w:p w:rsidR="00F05945" w:rsidRPr="00181282" w:rsidRDefault="00587023" w:rsidP="00651F0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中国基础教育质量监测协同创新中心北京师范大学总中心</w:t>
            </w:r>
          </w:p>
        </w:tc>
      </w:tr>
      <w:tr w:rsidR="00F05945" w:rsidRPr="00181282" w:rsidTr="00181282">
        <w:trPr>
          <w:trHeight w:val="346"/>
        </w:trPr>
        <w:tc>
          <w:tcPr>
            <w:tcW w:w="979" w:type="pct"/>
            <w:tcBorders>
              <w:right w:val="single" w:sz="4" w:space="0" w:color="auto"/>
            </w:tcBorders>
          </w:tcPr>
          <w:p w:rsidR="00F05945" w:rsidRPr="00181282" w:rsidRDefault="0024546F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F05945" w:rsidRPr="00181282" w:rsidRDefault="00587023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卞冉</w:t>
            </w:r>
          </w:p>
        </w:tc>
        <w:tc>
          <w:tcPr>
            <w:tcW w:w="832" w:type="pct"/>
          </w:tcPr>
          <w:p w:rsidR="00F05945" w:rsidRPr="00181282" w:rsidRDefault="00587023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副教授</w:t>
            </w:r>
          </w:p>
        </w:tc>
        <w:tc>
          <w:tcPr>
            <w:tcW w:w="2608" w:type="pct"/>
          </w:tcPr>
          <w:p w:rsidR="00F05945" w:rsidRPr="00181282" w:rsidRDefault="00587023" w:rsidP="00651F0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北京师范大学心理学部</w:t>
            </w:r>
          </w:p>
        </w:tc>
      </w:tr>
      <w:tr w:rsidR="00F05945" w:rsidRPr="00181282" w:rsidTr="00181282">
        <w:trPr>
          <w:trHeight w:val="346"/>
        </w:trPr>
        <w:tc>
          <w:tcPr>
            <w:tcW w:w="979" w:type="pct"/>
            <w:tcBorders>
              <w:right w:val="single" w:sz="4" w:space="0" w:color="auto"/>
            </w:tcBorders>
          </w:tcPr>
          <w:p w:rsidR="00F05945" w:rsidRPr="00181282" w:rsidRDefault="0024546F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581" w:type="pct"/>
            <w:tcBorders>
              <w:left w:val="single" w:sz="4" w:space="0" w:color="auto"/>
            </w:tcBorders>
          </w:tcPr>
          <w:p w:rsidR="00F05945" w:rsidRPr="00181282" w:rsidRDefault="00587023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孔祥</w:t>
            </w:r>
          </w:p>
        </w:tc>
        <w:tc>
          <w:tcPr>
            <w:tcW w:w="832" w:type="pct"/>
          </w:tcPr>
          <w:p w:rsidR="00F05945" w:rsidRPr="00181282" w:rsidRDefault="00142E30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副研究员</w:t>
            </w:r>
          </w:p>
        </w:tc>
        <w:tc>
          <w:tcPr>
            <w:tcW w:w="2608" w:type="pct"/>
          </w:tcPr>
          <w:p w:rsidR="00F05945" w:rsidRPr="00181282" w:rsidRDefault="00587023" w:rsidP="00651F0B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北京语言大学语言科学院</w:t>
            </w:r>
          </w:p>
        </w:tc>
      </w:tr>
    </w:tbl>
    <w:p w:rsidR="00CB5620" w:rsidRPr="00181282" w:rsidRDefault="00CB5620" w:rsidP="00757212">
      <w:pPr>
        <w:pStyle w:val="a6"/>
        <w:numPr>
          <w:ilvl w:val="0"/>
          <w:numId w:val="1"/>
        </w:numPr>
        <w:spacing w:before="80" w:after="80"/>
        <w:ind w:left="357" w:firstLineChars="0" w:hanging="357"/>
        <w:rPr>
          <w:rFonts w:asciiTheme="minorEastAsia" w:hAnsiTheme="minorEastAsia"/>
          <w:sz w:val="28"/>
          <w:szCs w:val="28"/>
        </w:rPr>
      </w:pPr>
      <w:r w:rsidRPr="00181282">
        <w:rPr>
          <w:rFonts w:asciiTheme="minorEastAsia" w:hAnsiTheme="minorEastAsia" w:hint="eastAsia"/>
          <w:sz w:val="28"/>
          <w:szCs w:val="28"/>
        </w:rPr>
        <w:t>答辩学生名单及相关信息</w:t>
      </w:r>
    </w:p>
    <w:tbl>
      <w:tblPr>
        <w:tblStyle w:val="a5"/>
        <w:tblW w:w="5303" w:type="pct"/>
        <w:tblLook w:val="04A0" w:firstRow="1" w:lastRow="0" w:firstColumn="1" w:lastColumn="0" w:noHBand="0" w:noVBand="1"/>
      </w:tblPr>
      <w:tblGrid>
        <w:gridCol w:w="499"/>
        <w:gridCol w:w="1896"/>
        <w:gridCol w:w="1113"/>
        <w:gridCol w:w="3330"/>
        <w:gridCol w:w="886"/>
        <w:gridCol w:w="1314"/>
      </w:tblGrid>
      <w:tr w:rsidR="00F1035F" w:rsidRPr="00181282" w:rsidTr="00181282">
        <w:trPr>
          <w:trHeight w:val="693"/>
        </w:trPr>
        <w:tc>
          <w:tcPr>
            <w:tcW w:w="276" w:type="pct"/>
          </w:tcPr>
          <w:p w:rsidR="00871413" w:rsidRPr="00181282" w:rsidRDefault="00871413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49" w:type="pct"/>
          </w:tcPr>
          <w:p w:rsidR="00871413" w:rsidRPr="00181282" w:rsidRDefault="00871413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b/>
                <w:sz w:val="28"/>
                <w:szCs w:val="28"/>
              </w:rPr>
              <w:t>答辩人学号</w:t>
            </w:r>
          </w:p>
        </w:tc>
        <w:tc>
          <w:tcPr>
            <w:tcW w:w="616" w:type="pct"/>
          </w:tcPr>
          <w:p w:rsidR="00871413" w:rsidRPr="00181282" w:rsidRDefault="00871413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b/>
                <w:sz w:val="28"/>
                <w:szCs w:val="28"/>
              </w:rPr>
              <w:t>答辩人姓名</w:t>
            </w:r>
          </w:p>
        </w:tc>
        <w:tc>
          <w:tcPr>
            <w:tcW w:w="1842" w:type="pct"/>
          </w:tcPr>
          <w:p w:rsidR="00871413" w:rsidRPr="00181282" w:rsidRDefault="00D372FF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b/>
                <w:sz w:val="28"/>
                <w:szCs w:val="28"/>
              </w:rPr>
              <w:t>拟答辩</w:t>
            </w:r>
            <w:r w:rsidR="00871413" w:rsidRPr="00181282">
              <w:rPr>
                <w:rFonts w:asciiTheme="minorEastAsia" w:hAnsiTheme="minorEastAsia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490" w:type="pct"/>
          </w:tcPr>
          <w:p w:rsidR="00871413" w:rsidRPr="00181282" w:rsidRDefault="00871413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727" w:type="pct"/>
          </w:tcPr>
          <w:p w:rsidR="00871413" w:rsidRPr="00181282" w:rsidRDefault="00871413" w:rsidP="00AE0E5F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b/>
                <w:sz w:val="28"/>
                <w:szCs w:val="28"/>
              </w:rPr>
              <w:t>答辩秘书</w:t>
            </w:r>
          </w:p>
        </w:tc>
      </w:tr>
      <w:tr w:rsidR="00F1035F" w:rsidRPr="00181282" w:rsidTr="00181282">
        <w:trPr>
          <w:trHeight w:val="453"/>
        </w:trPr>
        <w:tc>
          <w:tcPr>
            <w:tcW w:w="27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049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201728060059</w:t>
            </w:r>
          </w:p>
        </w:tc>
        <w:tc>
          <w:tcPr>
            <w:tcW w:w="61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姜力铭</w:t>
            </w:r>
          </w:p>
        </w:tc>
        <w:tc>
          <w:tcPr>
            <w:tcW w:w="1842" w:type="pct"/>
          </w:tcPr>
          <w:p w:rsidR="00C13CFE" w:rsidRPr="00181282" w:rsidRDefault="00C13CFE" w:rsidP="00F1035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中学生学习策略与坚毅水平对学业成绩的交互影响</w:t>
            </w:r>
          </w:p>
        </w:tc>
        <w:tc>
          <w:tcPr>
            <w:tcW w:w="490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骆方</w:t>
            </w:r>
          </w:p>
        </w:tc>
        <w:tc>
          <w:tcPr>
            <w:tcW w:w="727" w:type="pct"/>
          </w:tcPr>
          <w:p w:rsidR="00C13CFE" w:rsidRPr="00181282" w:rsidRDefault="00C13CFE" w:rsidP="00C13CFE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倪雨晰</w:t>
            </w:r>
          </w:p>
        </w:tc>
      </w:tr>
      <w:tr w:rsidR="00F1035F" w:rsidRPr="00181282" w:rsidTr="00181282">
        <w:trPr>
          <w:trHeight w:val="660"/>
        </w:trPr>
        <w:tc>
          <w:tcPr>
            <w:tcW w:w="27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049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201728060025</w:t>
            </w:r>
          </w:p>
        </w:tc>
        <w:tc>
          <w:tcPr>
            <w:tcW w:w="61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崔恩瑞</w:t>
            </w:r>
          </w:p>
        </w:tc>
        <w:tc>
          <w:tcPr>
            <w:tcW w:w="1842" w:type="pct"/>
          </w:tcPr>
          <w:p w:rsidR="00C13CFE" w:rsidRPr="00181282" w:rsidRDefault="00C13CFE" w:rsidP="00F1035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基于在线写作的小学生合作特质预测模型研究</w:t>
            </w:r>
          </w:p>
        </w:tc>
        <w:tc>
          <w:tcPr>
            <w:tcW w:w="490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骆方</w:t>
            </w:r>
          </w:p>
        </w:tc>
        <w:tc>
          <w:tcPr>
            <w:tcW w:w="727" w:type="pct"/>
          </w:tcPr>
          <w:p w:rsidR="00C13CFE" w:rsidRPr="00181282" w:rsidRDefault="00C13CFE" w:rsidP="00C13C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倪雨晰</w:t>
            </w:r>
          </w:p>
        </w:tc>
      </w:tr>
      <w:tr w:rsidR="00F1035F" w:rsidRPr="00181282" w:rsidTr="00181282">
        <w:trPr>
          <w:trHeight w:val="660"/>
        </w:trPr>
        <w:tc>
          <w:tcPr>
            <w:tcW w:w="27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049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201728060120</w:t>
            </w:r>
          </w:p>
        </w:tc>
        <w:tc>
          <w:tcPr>
            <w:tcW w:w="61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马维灿</w:t>
            </w:r>
          </w:p>
        </w:tc>
        <w:tc>
          <w:tcPr>
            <w:tcW w:w="1842" w:type="pct"/>
          </w:tcPr>
          <w:p w:rsidR="00C13CFE" w:rsidRPr="00181282" w:rsidRDefault="00C13CFE" w:rsidP="00F1035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PISA2015财经素养的表现及其影响因素：学校财经教育真的有效吗？</w:t>
            </w:r>
          </w:p>
        </w:tc>
        <w:tc>
          <w:tcPr>
            <w:tcW w:w="490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刘红云</w:t>
            </w:r>
          </w:p>
        </w:tc>
        <w:tc>
          <w:tcPr>
            <w:tcW w:w="727" w:type="pct"/>
          </w:tcPr>
          <w:p w:rsidR="00C13CFE" w:rsidRPr="00181282" w:rsidRDefault="00C13CFE" w:rsidP="00C13C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倪雨晰</w:t>
            </w:r>
          </w:p>
        </w:tc>
      </w:tr>
      <w:tr w:rsidR="00F1035F" w:rsidRPr="00181282" w:rsidTr="00181282">
        <w:trPr>
          <w:trHeight w:val="660"/>
        </w:trPr>
        <w:tc>
          <w:tcPr>
            <w:tcW w:w="27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049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201728060068</w:t>
            </w:r>
          </w:p>
        </w:tc>
        <w:tc>
          <w:tcPr>
            <w:tcW w:w="61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李春蔚</w:t>
            </w:r>
          </w:p>
        </w:tc>
        <w:tc>
          <w:tcPr>
            <w:tcW w:w="1842" w:type="pct"/>
          </w:tcPr>
          <w:p w:rsidR="00C13CFE" w:rsidRPr="00181282" w:rsidRDefault="00C13CFE" w:rsidP="00F1035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PISA2015合作问题解决能力的特点及影响因素：</w:t>
            </w: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性别差异及其调节作用</w:t>
            </w:r>
          </w:p>
        </w:tc>
        <w:tc>
          <w:tcPr>
            <w:tcW w:w="490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刘红云</w:t>
            </w:r>
          </w:p>
        </w:tc>
        <w:tc>
          <w:tcPr>
            <w:tcW w:w="727" w:type="pct"/>
          </w:tcPr>
          <w:p w:rsidR="00C13CFE" w:rsidRPr="00181282" w:rsidRDefault="00C13CFE" w:rsidP="00C13C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倪雨晰</w:t>
            </w:r>
          </w:p>
        </w:tc>
      </w:tr>
      <w:tr w:rsidR="00F1035F" w:rsidRPr="00181282" w:rsidTr="00181282">
        <w:trPr>
          <w:trHeight w:val="660"/>
        </w:trPr>
        <w:tc>
          <w:tcPr>
            <w:tcW w:w="27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049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201728060128</w:t>
            </w:r>
          </w:p>
        </w:tc>
        <w:tc>
          <w:tcPr>
            <w:tcW w:w="61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曲若雯</w:t>
            </w:r>
          </w:p>
        </w:tc>
        <w:tc>
          <w:tcPr>
            <w:tcW w:w="1842" w:type="pct"/>
          </w:tcPr>
          <w:p w:rsidR="00C13CFE" w:rsidRPr="00181282" w:rsidRDefault="00C13CFE" w:rsidP="00F1035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家庭社会经济地位对中学生计算机与信息素养的影响——ICT自我效能感的中介作用</w:t>
            </w:r>
          </w:p>
        </w:tc>
        <w:tc>
          <w:tcPr>
            <w:tcW w:w="490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刘红云</w:t>
            </w:r>
          </w:p>
        </w:tc>
        <w:tc>
          <w:tcPr>
            <w:tcW w:w="727" w:type="pct"/>
          </w:tcPr>
          <w:p w:rsidR="00C13CFE" w:rsidRPr="00181282" w:rsidRDefault="00C13CFE" w:rsidP="00C13C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倪雨晰</w:t>
            </w:r>
          </w:p>
        </w:tc>
      </w:tr>
      <w:tr w:rsidR="00F1035F" w:rsidRPr="00181282" w:rsidTr="00181282">
        <w:trPr>
          <w:trHeight w:val="119"/>
        </w:trPr>
        <w:tc>
          <w:tcPr>
            <w:tcW w:w="27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049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201728060204</w:t>
            </w:r>
          </w:p>
        </w:tc>
        <w:tc>
          <w:tcPr>
            <w:tcW w:w="61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张琼元</w:t>
            </w:r>
          </w:p>
        </w:tc>
        <w:tc>
          <w:tcPr>
            <w:tcW w:w="1842" w:type="pct"/>
          </w:tcPr>
          <w:p w:rsidR="00C13CFE" w:rsidRPr="00181282" w:rsidRDefault="00C13CFE" w:rsidP="00F1035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学业能力倾向测验测量模型的选择与分数合成</w:t>
            </w:r>
          </w:p>
        </w:tc>
        <w:tc>
          <w:tcPr>
            <w:tcW w:w="490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刘红云</w:t>
            </w:r>
          </w:p>
        </w:tc>
        <w:tc>
          <w:tcPr>
            <w:tcW w:w="727" w:type="pct"/>
          </w:tcPr>
          <w:p w:rsidR="00C13CFE" w:rsidRPr="00181282" w:rsidRDefault="00C13CFE" w:rsidP="00C13C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倪雨晰</w:t>
            </w:r>
          </w:p>
        </w:tc>
      </w:tr>
      <w:tr w:rsidR="00F1035F" w:rsidRPr="00181282" w:rsidTr="00181282">
        <w:trPr>
          <w:trHeight w:val="113"/>
        </w:trPr>
        <w:tc>
          <w:tcPr>
            <w:tcW w:w="27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049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201728060177</w:t>
            </w:r>
          </w:p>
        </w:tc>
        <w:tc>
          <w:tcPr>
            <w:tcW w:w="61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熊晓夙</w:t>
            </w:r>
          </w:p>
        </w:tc>
        <w:tc>
          <w:tcPr>
            <w:tcW w:w="1842" w:type="pct"/>
          </w:tcPr>
          <w:p w:rsidR="00C13CFE" w:rsidRPr="00181282" w:rsidRDefault="00C13CFE" w:rsidP="00F1035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学龄前儿童坚毅特质的游戏型测验开发</w:t>
            </w:r>
          </w:p>
        </w:tc>
        <w:tc>
          <w:tcPr>
            <w:tcW w:w="490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骆方</w:t>
            </w:r>
          </w:p>
        </w:tc>
        <w:tc>
          <w:tcPr>
            <w:tcW w:w="727" w:type="pct"/>
          </w:tcPr>
          <w:p w:rsidR="00C13CFE" w:rsidRPr="00181282" w:rsidRDefault="00C13CFE" w:rsidP="00C13C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倪雨晰</w:t>
            </w:r>
          </w:p>
        </w:tc>
      </w:tr>
      <w:tr w:rsidR="00F1035F" w:rsidRPr="00181282" w:rsidTr="00181282">
        <w:trPr>
          <w:trHeight w:val="408"/>
        </w:trPr>
        <w:tc>
          <w:tcPr>
            <w:tcW w:w="27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049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201728060186</w:t>
            </w:r>
          </w:p>
        </w:tc>
        <w:tc>
          <w:tcPr>
            <w:tcW w:w="61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杨瑞芳</w:t>
            </w:r>
          </w:p>
        </w:tc>
        <w:tc>
          <w:tcPr>
            <w:tcW w:w="1842" w:type="pct"/>
          </w:tcPr>
          <w:p w:rsidR="00C13CFE" w:rsidRPr="00181282" w:rsidRDefault="00C13CFE" w:rsidP="00F1035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成人未来时间观测验的编制与开发</w:t>
            </w:r>
          </w:p>
        </w:tc>
        <w:tc>
          <w:tcPr>
            <w:tcW w:w="490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骆方</w:t>
            </w:r>
          </w:p>
        </w:tc>
        <w:tc>
          <w:tcPr>
            <w:tcW w:w="727" w:type="pct"/>
          </w:tcPr>
          <w:p w:rsidR="00C13CFE" w:rsidRPr="00181282" w:rsidRDefault="00C13CFE" w:rsidP="00C13C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倪雨晰</w:t>
            </w:r>
          </w:p>
        </w:tc>
      </w:tr>
      <w:tr w:rsidR="00F1035F" w:rsidRPr="00181282" w:rsidTr="00181282">
        <w:trPr>
          <w:trHeight w:val="113"/>
        </w:trPr>
        <w:tc>
          <w:tcPr>
            <w:tcW w:w="27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049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201728060098</w:t>
            </w:r>
          </w:p>
        </w:tc>
        <w:tc>
          <w:tcPr>
            <w:tcW w:w="61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刘嘉堃</w:t>
            </w:r>
          </w:p>
        </w:tc>
        <w:tc>
          <w:tcPr>
            <w:tcW w:w="1842" w:type="pct"/>
          </w:tcPr>
          <w:p w:rsidR="00C13CFE" w:rsidRPr="00181282" w:rsidRDefault="00C13CFE" w:rsidP="00F1035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空间视觉化能力测验的开发与信效度检验</w:t>
            </w:r>
          </w:p>
        </w:tc>
        <w:tc>
          <w:tcPr>
            <w:tcW w:w="490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刘红云</w:t>
            </w:r>
          </w:p>
        </w:tc>
        <w:tc>
          <w:tcPr>
            <w:tcW w:w="727" w:type="pct"/>
          </w:tcPr>
          <w:p w:rsidR="00C13CFE" w:rsidRPr="00181282" w:rsidRDefault="00C13CFE" w:rsidP="00C13C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倪雨晰</w:t>
            </w:r>
          </w:p>
        </w:tc>
      </w:tr>
      <w:tr w:rsidR="00F1035F" w:rsidRPr="00181282" w:rsidTr="00181282">
        <w:trPr>
          <w:trHeight w:val="113"/>
        </w:trPr>
        <w:tc>
          <w:tcPr>
            <w:tcW w:w="27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1049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201728060155</w:t>
            </w:r>
          </w:p>
        </w:tc>
        <w:tc>
          <w:tcPr>
            <w:tcW w:w="61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王帅</w:t>
            </w:r>
          </w:p>
        </w:tc>
        <w:tc>
          <w:tcPr>
            <w:tcW w:w="1842" w:type="pct"/>
          </w:tcPr>
          <w:p w:rsidR="00C13CFE" w:rsidRPr="00181282" w:rsidRDefault="00C13CFE" w:rsidP="00F1035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基于游戏的大学生复杂问题解决能力测验开发</w:t>
            </w:r>
          </w:p>
        </w:tc>
        <w:tc>
          <w:tcPr>
            <w:tcW w:w="490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骆方</w:t>
            </w:r>
          </w:p>
        </w:tc>
        <w:tc>
          <w:tcPr>
            <w:tcW w:w="727" w:type="pct"/>
          </w:tcPr>
          <w:p w:rsidR="00C13CFE" w:rsidRPr="00181282" w:rsidRDefault="00C13CFE" w:rsidP="00C13C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倪雨晰</w:t>
            </w:r>
          </w:p>
        </w:tc>
      </w:tr>
      <w:tr w:rsidR="00F1035F" w:rsidRPr="00181282" w:rsidTr="00181282">
        <w:trPr>
          <w:trHeight w:val="113"/>
        </w:trPr>
        <w:tc>
          <w:tcPr>
            <w:tcW w:w="27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049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201728060105</w:t>
            </w:r>
          </w:p>
        </w:tc>
        <w:tc>
          <w:tcPr>
            <w:tcW w:w="616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刘莹莹</w:t>
            </w:r>
          </w:p>
        </w:tc>
        <w:tc>
          <w:tcPr>
            <w:tcW w:w="1842" w:type="pct"/>
          </w:tcPr>
          <w:p w:rsidR="00C13CFE" w:rsidRPr="00181282" w:rsidRDefault="00C13CFE" w:rsidP="00F1035F">
            <w:pPr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计算机交互测验在科学素养测评中的应用探索</w:t>
            </w:r>
          </w:p>
        </w:tc>
        <w:tc>
          <w:tcPr>
            <w:tcW w:w="490" w:type="pct"/>
          </w:tcPr>
          <w:p w:rsidR="00C13CFE" w:rsidRPr="00181282" w:rsidRDefault="00C13CFE" w:rsidP="00F1035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骆方</w:t>
            </w:r>
          </w:p>
        </w:tc>
        <w:tc>
          <w:tcPr>
            <w:tcW w:w="727" w:type="pct"/>
          </w:tcPr>
          <w:p w:rsidR="00C13CFE" w:rsidRPr="00181282" w:rsidRDefault="00C13CFE" w:rsidP="00C13CF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81282">
              <w:rPr>
                <w:rFonts w:asciiTheme="minorEastAsia" w:hAnsiTheme="minorEastAsia" w:hint="eastAsia"/>
                <w:sz w:val="28"/>
                <w:szCs w:val="28"/>
              </w:rPr>
              <w:t>倪雨晰</w:t>
            </w:r>
          </w:p>
        </w:tc>
      </w:tr>
    </w:tbl>
    <w:p w:rsidR="009979CE" w:rsidRDefault="009979CE" w:rsidP="006C4222">
      <w:pPr>
        <w:rPr>
          <w:rFonts w:asciiTheme="minorEastAsia" w:hAnsiTheme="minorEastAsia"/>
          <w:sz w:val="28"/>
          <w:szCs w:val="28"/>
        </w:rPr>
      </w:pPr>
    </w:p>
    <w:p w:rsidR="00181282" w:rsidRDefault="00181282" w:rsidP="00181282">
      <w:pPr>
        <w:jc w:val="right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8"/>
          <w:szCs w:val="28"/>
        </w:rPr>
        <w:t>心理学部</w:t>
      </w:r>
      <w:r>
        <w:rPr>
          <w:rFonts w:asciiTheme="minorEastAsia" w:hAnsiTheme="minorEastAsia"/>
          <w:sz w:val="28"/>
          <w:szCs w:val="28"/>
        </w:rPr>
        <w:t>MAP</w:t>
      </w:r>
      <w:r>
        <w:rPr>
          <w:rFonts w:asciiTheme="minorEastAsia" w:hAnsiTheme="minorEastAsia" w:hint="eastAsia"/>
          <w:sz w:val="28"/>
          <w:szCs w:val="28"/>
        </w:rPr>
        <w:t>教育中心</w:t>
      </w:r>
    </w:p>
    <w:p w:rsidR="00181282" w:rsidRPr="00181282" w:rsidRDefault="00181282" w:rsidP="00181282">
      <w:pPr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2019</w:t>
      </w:r>
      <w:r>
        <w:rPr>
          <w:rFonts w:asciiTheme="minorEastAsia" w:hAnsiTheme="minorEastAsia" w:hint="eastAsia"/>
          <w:sz w:val="28"/>
          <w:szCs w:val="28"/>
        </w:rPr>
        <w:t>年5月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asciiTheme="minorEastAsia" w:hAnsiTheme="minorEastAsia" w:hint="eastAsia"/>
          <w:sz w:val="28"/>
          <w:szCs w:val="28"/>
        </w:rPr>
        <w:t>日</w:t>
      </w:r>
      <w:bookmarkEnd w:id="0"/>
    </w:p>
    <w:sectPr w:rsidR="00181282" w:rsidRPr="00181282" w:rsidSect="00B15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FAF" w:rsidRDefault="002E7FAF" w:rsidP="00CB5620">
      <w:r>
        <w:separator/>
      </w:r>
    </w:p>
  </w:endnote>
  <w:endnote w:type="continuationSeparator" w:id="0">
    <w:p w:rsidR="002E7FAF" w:rsidRDefault="002E7FAF" w:rsidP="00C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FAF" w:rsidRDefault="002E7FAF" w:rsidP="00CB5620">
      <w:r>
        <w:separator/>
      </w:r>
    </w:p>
  </w:footnote>
  <w:footnote w:type="continuationSeparator" w:id="0">
    <w:p w:rsidR="002E7FAF" w:rsidRDefault="002E7FAF" w:rsidP="00CB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100"/>
    <w:multiLevelType w:val="hybridMultilevel"/>
    <w:tmpl w:val="89BA2EC2"/>
    <w:lvl w:ilvl="0" w:tplc="373C5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620"/>
    <w:rsid w:val="00077165"/>
    <w:rsid w:val="000A1942"/>
    <w:rsid w:val="000D6AA4"/>
    <w:rsid w:val="000F4033"/>
    <w:rsid w:val="00101E2D"/>
    <w:rsid w:val="001129FF"/>
    <w:rsid w:val="00142E30"/>
    <w:rsid w:val="00181282"/>
    <w:rsid w:val="001B57A7"/>
    <w:rsid w:val="001B6828"/>
    <w:rsid w:val="001C715F"/>
    <w:rsid w:val="001D1A97"/>
    <w:rsid w:val="001E04CD"/>
    <w:rsid w:val="0024546F"/>
    <w:rsid w:val="00284833"/>
    <w:rsid w:val="002E7FAF"/>
    <w:rsid w:val="0030065A"/>
    <w:rsid w:val="00300804"/>
    <w:rsid w:val="00350E59"/>
    <w:rsid w:val="004B4505"/>
    <w:rsid w:val="004D1A77"/>
    <w:rsid w:val="0053032E"/>
    <w:rsid w:val="00565521"/>
    <w:rsid w:val="00587023"/>
    <w:rsid w:val="0059289E"/>
    <w:rsid w:val="005C48B2"/>
    <w:rsid w:val="005E7556"/>
    <w:rsid w:val="00651F0B"/>
    <w:rsid w:val="006C4222"/>
    <w:rsid w:val="006D6B2B"/>
    <w:rsid w:val="00732FA0"/>
    <w:rsid w:val="00757212"/>
    <w:rsid w:val="00760678"/>
    <w:rsid w:val="007A4C0F"/>
    <w:rsid w:val="00871413"/>
    <w:rsid w:val="00881E44"/>
    <w:rsid w:val="00887B0D"/>
    <w:rsid w:val="008F767C"/>
    <w:rsid w:val="00904392"/>
    <w:rsid w:val="0091269F"/>
    <w:rsid w:val="00937207"/>
    <w:rsid w:val="00946D98"/>
    <w:rsid w:val="00952F67"/>
    <w:rsid w:val="009979CE"/>
    <w:rsid w:val="009C075B"/>
    <w:rsid w:val="00A435DD"/>
    <w:rsid w:val="00A86F4D"/>
    <w:rsid w:val="00AD5AEA"/>
    <w:rsid w:val="00AE0E5F"/>
    <w:rsid w:val="00B1517B"/>
    <w:rsid w:val="00BC4EFE"/>
    <w:rsid w:val="00C13CFE"/>
    <w:rsid w:val="00C32A45"/>
    <w:rsid w:val="00C4682B"/>
    <w:rsid w:val="00C545B9"/>
    <w:rsid w:val="00C77AA5"/>
    <w:rsid w:val="00CB5620"/>
    <w:rsid w:val="00CF1A31"/>
    <w:rsid w:val="00D1217B"/>
    <w:rsid w:val="00D13285"/>
    <w:rsid w:val="00D372FF"/>
    <w:rsid w:val="00D47CA8"/>
    <w:rsid w:val="00DB7CCF"/>
    <w:rsid w:val="00DE1C53"/>
    <w:rsid w:val="00DE2079"/>
    <w:rsid w:val="00E12EDE"/>
    <w:rsid w:val="00E209E8"/>
    <w:rsid w:val="00ED5381"/>
    <w:rsid w:val="00F042D5"/>
    <w:rsid w:val="00F05945"/>
    <w:rsid w:val="00F1035F"/>
    <w:rsid w:val="00F353A3"/>
    <w:rsid w:val="00F4747D"/>
    <w:rsid w:val="00F55080"/>
    <w:rsid w:val="00FB6D34"/>
    <w:rsid w:val="00FC4B05"/>
    <w:rsid w:val="00FC6A89"/>
    <w:rsid w:val="00FE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0F303A-3695-4963-8A5C-F92EB79A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5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5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5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5620"/>
    <w:rPr>
      <w:sz w:val="18"/>
      <w:szCs w:val="18"/>
    </w:rPr>
  </w:style>
  <w:style w:type="table" w:styleId="a5">
    <w:name w:val="Table Grid"/>
    <w:basedOn w:val="a1"/>
    <w:uiPriority w:val="59"/>
    <w:rsid w:val="00CB56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B56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</cp:lastModifiedBy>
  <cp:revision>32</cp:revision>
  <dcterms:created xsi:type="dcterms:W3CDTF">2016-05-23T06:48:00Z</dcterms:created>
  <dcterms:modified xsi:type="dcterms:W3CDTF">2019-05-21T10:12:00Z</dcterms:modified>
</cp:coreProperties>
</file>