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3DDE" w14:textId="75F72D93" w:rsidR="00EB68AC" w:rsidRDefault="00171112">
      <w:pPr>
        <w:jc w:val="center"/>
        <w:rPr>
          <w:rFonts w:asciiTheme="minorEastAsia" w:hAnsiTheme="minorEastAsia" w:cs="仿宋"/>
          <w:bCs/>
          <w:sz w:val="28"/>
          <w:szCs w:val="28"/>
        </w:rPr>
      </w:pPr>
      <w:r>
        <w:rPr>
          <w:rFonts w:asciiTheme="minorEastAsia" w:hAnsiTheme="minorEastAsia" w:cs="仿宋" w:hint="eastAsia"/>
          <w:bCs/>
          <w:sz w:val="28"/>
          <w:szCs w:val="28"/>
        </w:rPr>
        <w:t>心理</w:t>
      </w:r>
      <w:r>
        <w:rPr>
          <w:rFonts w:asciiTheme="minorEastAsia" w:hAnsiTheme="minorEastAsia" w:cs="仿宋"/>
          <w:bCs/>
          <w:sz w:val="28"/>
          <w:szCs w:val="28"/>
        </w:rPr>
        <w:t>学部</w:t>
      </w:r>
      <w:r>
        <w:rPr>
          <w:rFonts w:asciiTheme="minorEastAsia" w:hAnsiTheme="minorEastAsia" w:cs="仿宋" w:hint="eastAsia"/>
          <w:bCs/>
          <w:sz w:val="28"/>
          <w:szCs w:val="28"/>
        </w:rPr>
        <w:t>2019</w:t>
      </w:r>
      <w:r w:rsidR="0093651D" w:rsidRPr="00171112">
        <w:rPr>
          <w:rFonts w:asciiTheme="minorEastAsia" w:hAnsiTheme="minorEastAsia" w:cs="仿宋" w:hint="eastAsia"/>
          <w:bCs/>
          <w:sz w:val="28"/>
          <w:szCs w:val="28"/>
        </w:rPr>
        <w:t>MAP</w:t>
      </w:r>
      <w:r>
        <w:rPr>
          <w:rFonts w:asciiTheme="minorEastAsia" w:hAnsiTheme="minorEastAsia" w:cs="仿宋" w:hint="eastAsia"/>
          <w:bCs/>
          <w:sz w:val="28"/>
          <w:szCs w:val="28"/>
        </w:rPr>
        <w:t>专业硕士</w:t>
      </w:r>
      <w:r w:rsidR="0093651D" w:rsidRPr="00171112">
        <w:rPr>
          <w:rFonts w:asciiTheme="minorEastAsia" w:hAnsiTheme="minorEastAsia" w:cs="仿宋" w:hint="eastAsia"/>
          <w:bCs/>
          <w:sz w:val="28"/>
          <w:szCs w:val="28"/>
        </w:rPr>
        <w:t>学位论文答辩公示</w:t>
      </w:r>
    </w:p>
    <w:p w14:paraId="037F0B82" w14:textId="77777777" w:rsidR="00171112" w:rsidRPr="00171112" w:rsidRDefault="00171112">
      <w:pPr>
        <w:jc w:val="center"/>
        <w:rPr>
          <w:rFonts w:asciiTheme="minorEastAsia" w:hAnsiTheme="minorEastAsia" w:cs="仿宋" w:hint="eastAsia"/>
          <w:sz w:val="28"/>
          <w:szCs w:val="28"/>
        </w:rPr>
      </w:pPr>
      <w:bookmarkStart w:id="0" w:name="_GoBack"/>
      <w:bookmarkEnd w:id="0"/>
    </w:p>
    <w:p w14:paraId="203D6396" w14:textId="269C5538" w:rsidR="00EB68AC" w:rsidRPr="00171112" w:rsidRDefault="00EB68AC" w:rsidP="00EB68AC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bookmarkStart w:id="1" w:name="OLE_LINK1"/>
      <w:bookmarkStart w:id="2" w:name="OLE_LINK2"/>
      <w:r w:rsidRPr="00171112">
        <w:rPr>
          <w:rFonts w:asciiTheme="minorEastAsia" w:hAnsiTheme="minorEastAsia" w:cs="仿宋" w:hint="eastAsia"/>
          <w:bCs/>
          <w:sz w:val="28"/>
          <w:szCs w:val="28"/>
        </w:rPr>
        <w:t>答辩时间：</w:t>
      </w:r>
      <w:r w:rsidR="00982D52" w:rsidRPr="00171112">
        <w:rPr>
          <w:rFonts w:asciiTheme="minorEastAsia" w:hAnsiTheme="minorEastAsia" w:cs="仿宋" w:hint="eastAsia"/>
          <w:bCs/>
          <w:sz w:val="28"/>
          <w:szCs w:val="28"/>
        </w:rPr>
        <w:t>5月23日（周四）上午8:30</w:t>
      </w:r>
    </w:p>
    <w:p w14:paraId="72B241F4" w14:textId="4AC26799" w:rsidR="00EB68AC" w:rsidRPr="00171112" w:rsidRDefault="00EB68AC" w:rsidP="00EB68AC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71112">
        <w:rPr>
          <w:rFonts w:asciiTheme="minorEastAsia" w:hAnsiTheme="minorEastAsia" w:cs="仿宋"/>
          <w:bCs/>
          <w:sz w:val="28"/>
          <w:szCs w:val="28"/>
        </w:rPr>
        <w:t>答辩地点</w:t>
      </w:r>
      <w:r w:rsidRPr="00171112">
        <w:rPr>
          <w:rFonts w:asciiTheme="minorEastAsia" w:hAnsiTheme="minorEastAsia" w:cs="仿宋" w:hint="eastAsia"/>
          <w:bCs/>
          <w:sz w:val="28"/>
          <w:szCs w:val="28"/>
        </w:rPr>
        <w:t>：</w:t>
      </w:r>
      <w:r w:rsidR="00982D52" w:rsidRPr="00171112">
        <w:rPr>
          <w:rFonts w:asciiTheme="minorEastAsia" w:hAnsiTheme="minorEastAsia" w:cs="仿宋" w:hint="eastAsia"/>
          <w:bCs/>
          <w:sz w:val="28"/>
          <w:szCs w:val="28"/>
        </w:rPr>
        <w:t>后主楼1318</w:t>
      </w:r>
    </w:p>
    <w:p w14:paraId="6C82E0D4" w14:textId="27BF295B" w:rsidR="000B0640" w:rsidRPr="00171112" w:rsidRDefault="00EB68AC" w:rsidP="00EB68AC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71112">
        <w:rPr>
          <w:rFonts w:asciiTheme="minorEastAsia" w:hAnsiTheme="minorEastAsia" w:cs="仿宋"/>
          <w:bCs/>
          <w:sz w:val="28"/>
          <w:szCs w:val="28"/>
        </w:rPr>
        <w:t>答辩委员会名单</w:t>
      </w:r>
    </w:p>
    <w:tbl>
      <w:tblPr>
        <w:tblStyle w:val="a3"/>
        <w:tblW w:w="5234" w:type="pct"/>
        <w:tblLook w:val="04A0" w:firstRow="1" w:lastRow="0" w:firstColumn="1" w:lastColumn="0" w:noHBand="0" w:noVBand="1"/>
      </w:tblPr>
      <w:tblGrid>
        <w:gridCol w:w="1597"/>
        <w:gridCol w:w="1295"/>
        <w:gridCol w:w="1522"/>
        <w:gridCol w:w="4507"/>
      </w:tblGrid>
      <w:tr w:rsidR="007E58EE" w:rsidRPr="00171112" w14:paraId="36C7F6C3" w14:textId="383934B4" w:rsidTr="00EA4148">
        <w:trPr>
          <w:trHeight w:val="429"/>
        </w:trPr>
        <w:tc>
          <w:tcPr>
            <w:tcW w:w="895" w:type="pct"/>
          </w:tcPr>
          <w:bookmarkEnd w:id="1"/>
          <w:bookmarkEnd w:id="2"/>
          <w:p w14:paraId="73F815A1" w14:textId="5C7FE662" w:rsidR="007E58EE" w:rsidRPr="00171112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bCs/>
                <w:sz w:val="28"/>
                <w:szCs w:val="28"/>
              </w:rPr>
              <w:t>答辩委员会</w:t>
            </w:r>
          </w:p>
        </w:tc>
        <w:tc>
          <w:tcPr>
            <w:tcW w:w="726" w:type="pct"/>
          </w:tcPr>
          <w:p w14:paraId="0F62C1FE" w14:textId="3101A37C" w:rsidR="007E58EE" w:rsidRPr="00171112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3" w:type="pct"/>
          </w:tcPr>
          <w:p w14:paraId="5AB8F487" w14:textId="694C2CA4" w:rsidR="007E58EE" w:rsidRPr="00171112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2526" w:type="pct"/>
          </w:tcPr>
          <w:p w14:paraId="0489D549" w14:textId="1AA24EF8" w:rsidR="007E58EE" w:rsidRPr="00171112" w:rsidRDefault="007E58EE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bCs/>
                <w:sz w:val="28"/>
                <w:szCs w:val="28"/>
              </w:rPr>
              <w:t>单位</w:t>
            </w:r>
          </w:p>
        </w:tc>
      </w:tr>
      <w:tr w:rsidR="0073110A" w:rsidRPr="00171112" w14:paraId="60A030DA" w14:textId="0EFC1ACC" w:rsidTr="00EA4148">
        <w:trPr>
          <w:trHeight w:val="429"/>
        </w:trPr>
        <w:tc>
          <w:tcPr>
            <w:tcW w:w="895" w:type="pct"/>
          </w:tcPr>
          <w:p w14:paraId="305254E2" w14:textId="6A8399E5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t>主席</w:t>
            </w:r>
          </w:p>
        </w:tc>
        <w:tc>
          <w:tcPr>
            <w:tcW w:w="726" w:type="pct"/>
          </w:tcPr>
          <w:p w14:paraId="618F24DC" w14:textId="704A317E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赵娜</w:t>
            </w:r>
          </w:p>
        </w:tc>
        <w:tc>
          <w:tcPr>
            <w:tcW w:w="853" w:type="pct"/>
          </w:tcPr>
          <w:p w14:paraId="4B86060E" w14:textId="2E0DFBDA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副教授</w:t>
            </w:r>
          </w:p>
        </w:tc>
        <w:tc>
          <w:tcPr>
            <w:tcW w:w="2526" w:type="pct"/>
          </w:tcPr>
          <w:p w14:paraId="6FA323C5" w14:textId="7903D874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中央财经大学</w:t>
            </w: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t>社会与心理学院</w:t>
            </w:r>
          </w:p>
        </w:tc>
      </w:tr>
      <w:tr w:rsidR="0073110A" w:rsidRPr="00171112" w14:paraId="3644290B" w14:textId="30B1765A" w:rsidTr="00EA4148">
        <w:trPr>
          <w:trHeight w:val="429"/>
        </w:trPr>
        <w:tc>
          <w:tcPr>
            <w:tcW w:w="895" w:type="pct"/>
          </w:tcPr>
          <w:p w14:paraId="7C7F17CC" w14:textId="076D293A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t>成员</w:t>
            </w:r>
          </w:p>
        </w:tc>
        <w:tc>
          <w:tcPr>
            <w:tcW w:w="726" w:type="pct"/>
          </w:tcPr>
          <w:p w14:paraId="32C0EFEF" w14:textId="21C1F125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骆方</w:t>
            </w:r>
          </w:p>
        </w:tc>
        <w:tc>
          <w:tcPr>
            <w:tcW w:w="853" w:type="pct"/>
          </w:tcPr>
          <w:p w14:paraId="2EC1835C" w14:textId="290C12F3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副教授</w:t>
            </w:r>
          </w:p>
        </w:tc>
        <w:tc>
          <w:tcPr>
            <w:tcW w:w="2526" w:type="pct"/>
          </w:tcPr>
          <w:p w14:paraId="50D92A9A" w14:textId="1B6F90B0" w:rsidR="0073110A" w:rsidRPr="00171112" w:rsidRDefault="0073110A" w:rsidP="0073110A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北京师范大学心理学</w:t>
            </w:r>
            <w:r w:rsidR="0079278E" w:rsidRPr="00171112">
              <w:rPr>
                <w:rFonts w:asciiTheme="minorEastAsia" w:hAnsiTheme="minorEastAsia" w:cs="仿宋" w:hint="eastAsia"/>
                <w:sz w:val="28"/>
                <w:szCs w:val="28"/>
              </w:rPr>
              <w:t>部</w:t>
            </w:r>
          </w:p>
        </w:tc>
      </w:tr>
      <w:tr w:rsidR="00FF7931" w:rsidRPr="00171112" w14:paraId="6A183658" w14:textId="77777777" w:rsidTr="00EA4148">
        <w:trPr>
          <w:trHeight w:val="447"/>
        </w:trPr>
        <w:tc>
          <w:tcPr>
            <w:tcW w:w="895" w:type="pct"/>
          </w:tcPr>
          <w:p w14:paraId="66F7798C" w14:textId="34B3B372" w:rsidR="00FF7931" w:rsidRPr="00171112" w:rsidRDefault="00DC0CB4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成员</w:t>
            </w:r>
          </w:p>
        </w:tc>
        <w:tc>
          <w:tcPr>
            <w:tcW w:w="726" w:type="pct"/>
          </w:tcPr>
          <w:p w14:paraId="3EFED071" w14:textId="5544D224" w:rsidR="00FF7931" w:rsidRPr="00171112" w:rsidRDefault="00DC0CB4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韩卓</w:t>
            </w:r>
          </w:p>
        </w:tc>
        <w:tc>
          <w:tcPr>
            <w:tcW w:w="853" w:type="pct"/>
          </w:tcPr>
          <w:p w14:paraId="508F5E0F" w14:textId="7D6E1363" w:rsidR="00FF7931" w:rsidRPr="00171112" w:rsidRDefault="0016307A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副</w:t>
            </w:r>
            <w:r w:rsidR="00DC0CB4" w:rsidRPr="00171112">
              <w:rPr>
                <w:rFonts w:asciiTheme="minorEastAsia" w:hAnsiTheme="minorEastAsia" w:cs="仿宋"/>
                <w:sz w:val="28"/>
                <w:szCs w:val="28"/>
              </w:rPr>
              <w:t>教授</w:t>
            </w:r>
          </w:p>
        </w:tc>
        <w:tc>
          <w:tcPr>
            <w:tcW w:w="2526" w:type="pct"/>
          </w:tcPr>
          <w:p w14:paraId="27184B94" w14:textId="1DB5236C" w:rsidR="00FF7931" w:rsidRPr="00171112" w:rsidRDefault="00DC0CB4" w:rsidP="00FF7931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北京师范大学心理学</w:t>
            </w:r>
            <w:r w:rsidR="0079278E" w:rsidRPr="00171112">
              <w:rPr>
                <w:rFonts w:asciiTheme="minorEastAsia" w:hAnsiTheme="minorEastAsia" w:cs="仿宋" w:hint="eastAsia"/>
                <w:sz w:val="28"/>
                <w:szCs w:val="28"/>
              </w:rPr>
              <w:t>部</w:t>
            </w:r>
          </w:p>
        </w:tc>
      </w:tr>
    </w:tbl>
    <w:p w14:paraId="1CBCC52E" w14:textId="77777777" w:rsidR="000B0640" w:rsidRPr="00171112" w:rsidRDefault="000B0640">
      <w:pPr>
        <w:rPr>
          <w:rFonts w:asciiTheme="minorEastAsia" w:hAnsiTheme="minorEastAsia" w:cs="仿宋"/>
          <w:sz w:val="28"/>
          <w:szCs w:val="28"/>
        </w:rPr>
      </w:pPr>
    </w:p>
    <w:p w14:paraId="10E52C30" w14:textId="2ACA03F8" w:rsidR="000B0640" w:rsidRPr="00171112" w:rsidRDefault="00FF7931" w:rsidP="00FF7931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71112">
        <w:rPr>
          <w:rFonts w:asciiTheme="minorEastAsia" w:hAnsiTheme="minorEastAsia" w:cs="仿宋" w:hint="eastAsia"/>
          <w:bCs/>
          <w:sz w:val="28"/>
          <w:szCs w:val="28"/>
        </w:rPr>
        <w:t>答辩学生名单及相关信息</w:t>
      </w:r>
    </w:p>
    <w:tbl>
      <w:tblPr>
        <w:tblStyle w:val="a3"/>
        <w:tblW w:w="5975" w:type="pct"/>
        <w:jc w:val="center"/>
        <w:tblLook w:val="04A0" w:firstRow="1" w:lastRow="0" w:firstColumn="1" w:lastColumn="0" w:noHBand="0" w:noVBand="1"/>
      </w:tblPr>
      <w:tblGrid>
        <w:gridCol w:w="686"/>
        <w:gridCol w:w="1896"/>
        <w:gridCol w:w="1365"/>
        <w:gridCol w:w="3715"/>
        <w:gridCol w:w="1106"/>
        <w:gridCol w:w="1416"/>
      </w:tblGrid>
      <w:tr w:rsidR="00FF7931" w:rsidRPr="00171112" w14:paraId="76E56344" w14:textId="7F786AC8" w:rsidTr="00171112">
        <w:trPr>
          <w:trHeight w:val="682"/>
          <w:jc w:val="center"/>
        </w:trPr>
        <w:tc>
          <w:tcPr>
            <w:tcW w:w="337" w:type="pct"/>
            <w:vAlign w:val="center"/>
          </w:tcPr>
          <w:p w14:paraId="42DCE2F0" w14:textId="60EF0806" w:rsidR="00FF7931" w:rsidRPr="00171112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931" w:type="pct"/>
            <w:vAlign w:val="center"/>
          </w:tcPr>
          <w:p w14:paraId="2EFADF30" w14:textId="4BD7F165" w:rsidR="00FF7931" w:rsidRPr="00171112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答辩人学号</w:t>
            </w:r>
          </w:p>
        </w:tc>
        <w:tc>
          <w:tcPr>
            <w:tcW w:w="670" w:type="pct"/>
            <w:vAlign w:val="center"/>
          </w:tcPr>
          <w:p w14:paraId="695111A5" w14:textId="6387D142" w:rsidR="00FF7931" w:rsidRPr="00171112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答辩人姓名</w:t>
            </w:r>
          </w:p>
        </w:tc>
        <w:tc>
          <w:tcPr>
            <w:tcW w:w="1824" w:type="pct"/>
            <w:vAlign w:val="center"/>
          </w:tcPr>
          <w:p w14:paraId="661EE5A5" w14:textId="5AA3E749" w:rsidR="00FF7931" w:rsidRPr="00171112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拟答辩题目</w:t>
            </w:r>
          </w:p>
        </w:tc>
        <w:tc>
          <w:tcPr>
            <w:tcW w:w="543" w:type="pct"/>
            <w:vAlign w:val="center"/>
          </w:tcPr>
          <w:p w14:paraId="4A5CCAB3" w14:textId="00ED90FA" w:rsidR="00FF7931" w:rsidRPr="00171112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导师</w:t>
            </w:r>
          </w:p>
        </w:tc>
        <w:tc>
          <w:tcPr>
            <w:tcW w:w="696" w:type="pct"/>
            <w:vAlign w:val="center"/>
          </w:tcPr>
          <w:p w14:paraId="64D9141C" w14:textId="7AF397D5" w:rsidR="00FF7931" w:rsidRPr="00171112" w:rsidRDefault="00FF7931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答辩秘书</w:t>
            </w:r>
          </w:p>
        </w:tc>
      </w:tr>
      <w:tr w:rsidR="00FF7931" w:rsidRPr="00171112" w14:paraId="429086BF" w14:textId="77777777" w:rsidTr="00171112">
        <w:trPr>
          <w:trHeight w:val="682"/>
          <w:jc w:val="center"/>
        </w:trPr>
        <w:tc>
          <w:tcPr>
            <w:tcW w:w="337" w:type="pct"/>
            <w:vAlign w:val="center"/>
          </w:tcPr>
          <w:p w14:paraId="6E17A0CC" w14:textId="70E718E2" w:rsidR="00FF7931" w:rsidRPr="00171112" w:rsidRDefault="00956221" w:rsidP="00FF793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14:paraId="1B80A726" w14:textId="59B1B89C" w:rsidR="00FF7931" w:rsidRPr="00171112" w:rsidRDefault="0073110A" w:rsidP="00EA4148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201728060135</w:t>
            </w:r>
          </w:p>
        </w:tc>
        <w:tc>
          <w:tcPr>
            <w:tcW w:w="670" w:type="pct"/>
            <w:vAlign w:val="center"/>
          </w:tcPr>
          <w:p w14:paraId="31992C28" w14:textId="4F7811AE" w:rsidR="00FF7931" w:rsidRPr="00171112" w:rsidRDefault="00982D52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孙思鑫</w:t>
            </w:r>
          </w:p>
        </w:tc>
        <w:tc>
          <w:tcPr>
            <w:tcW w:w="1824" w:type="pct"/>
            <w:vAlign w:val="center"/>
          </w:tcPr>
          <w:p w14:paraId="5C3FBBB8" w14:textId="654E985E" w:rsidR="00FF7931" w:rsidRPr="00171112" w:rsidRDefault="0073110A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t>正念抑制贪婪——自我控制的中介作用</w:t>
            </w:r>
          </w:p>
        </w:tc>
        <w:tc>
          <w:tcPr>
            <w:tcW w:w="543" w:type="pct"/>
            <w:vAlign w:val="center"/>
          </w:tcPr>
          <w:p w14:paraId="14115CBC" w14:textId="007CCBB8" w:rsidR="00FF7931" w:rsidRPr="00171112" w:rsidRDefault="00DC0CB4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孙晓敏</w:t>
            </w:r>
          </w:p>
        </w:tc>
        <w:tc>
          <w:tcPr>
            <w:tcW w:w="696" w:type="pct"/>
            <w:vAlign w:val="center"/>
          </w:tcPr>
          <w:p w14:paraId="791F586F" w14:textId="76F4C6E8" w:rsidR="00FF7931" w:rsidRPr="00171112" w:rsidRDefault="00982D52" w:rsidP="005C0685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张曼玉</w:t>
            </w:r>
          </w:p>
        </w:tc>
      </w:tr>
      <w:tr w:rsidR="00982D52" w:rsidRPr="00171112" w14:paraId="2667839E" w14:textId="77777777" w:rsidTr="00171112">
        <w:trPr>
          <w:trHeight w:val="667"/>
          <w:jc w:val="center"/>
        </w:trPr>
        <w:tc>
          <w:tcPr>
            <w:tcW w:w="337" w:type="pct"/>
            <w:vAlign w:val="center"/>
          </w:tcPr>
          <w:p w14:paraId="311F2D81" w14:textId="18ECAF4B" w:rsidR="00982D52" w:rsidRPr="00171112" w:rsidRDefault="00956221" w:rsidP="0030531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2</w:t>
            </w:r>
          </w:p>
        </w:tc>
        <w:tc>
          <w:tcPr>
            <w:tcW w:w="931" w:type="pct"/>
            <w:vAlign w:val="center"/>
          </w:tcPr>
          <w:p w14:paraId="14218755" w14:textId="6773AF84" w:rsidR="00982D52" w:rsidRPr="00171112" w:rsidRDefault="004353FE" w:rsidP="00EA4148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201728060071</w:t>
            </w:r>
          </w:p>
        </w:tc>
        <w:tc>
          <w:tcPr>
            <w:tcW w:w="670" w:type="pct"/>
            <w:vAlign w:val="center"/>
          </w:tcPr>
          <w:p w14:paraId="655176B5" w14:textId="17C52C0B" w:rsidR="00982D52" w:rsidRPr="00171112" w:rsidRDefault="00982D52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李方</w:t>
            </w:r>
          </w:p>
        </w:tc>
        <w:tc>
          <w:tcPr>
            <w:tcW w:w="1824" w:type="pct"/>
            <w:vAlign w:val="center"/>
          </w:tcPr>
          <w:p w14:paraId="0143EBC1" w14:textId="728A45A3" w:rsidR="00982D52" w:rsidRPr="00171112" w:rsidRDefault="004353FE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t>敬畏感对贪婪的影响——小自我的中介机制</w:t>
            </w:r>
          </w:p>
        </w:tc>
        <w:tc>
          <w:tcPr>
            <w:tcW w:w="543" w:type="pct"/>
            <w:vAlign w:val="center"/>
          </w:tcPr>
          <w:p w14:paraId="25B7F11B" w14:textId="4EA00193" w:rsidR="00982D52" w:rsidRPr="00171112" w:rsidRDefault="00DC0CB4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孙晓敏</w:t>
            </w:r>
          </w:p>
        </w:tc>
        <w:tc>
          <w:tcPr>
            <w:tcW w:w="696" w:type="pct"/>
            <w:vAlign w:val="center"/>
          </w:tcPr>
          <w:p w14:paraId="1CA94FCF" w14:textId="277FA61F" w:rsidR="00982D52" w:rsidRPr="00171112" w:rsidRDefault="00982D52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张曼玉</w:t>
            </w:r>
          </w:p>
        </w:tc>
      </w:tr>
      <w:tr w:rsidR="00982D52" w:rsidRPr="00171112" w14:paraId="78BDB4A3" w14:textId="77777777" w:rsidTr="00171112">
        <w:trPr>
          <w:trHeight w:val="1015"/>
          <w:jc w:val="center"/>
        </w:trPr>
        <w:tc>
          <w:tcPr>
            <w:tcW w:w="337" w:type="pct"/>
            <w:vAlign w:val="center"/>
          </w:tcPr>
          <w:p w14:paraId="7DD21F2D" w14:textId="6010270D" w:rsidR="00982D52" w:rsidRPr="00171112" w:rsidRDefault="00956221" w:rsidP="0030531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3</w:t>
            </w:r>
          </w:p>
        </w:tc>
        <w:tc>
          <w:tcPr>
            <w:tcW w:w="931" w:type="pct"/>
            <w:vAlign w:val="center"/>
          </w:tcPr>
          <w:p w14:paraId="0102F1F8" w14:textId="3F8469DF" w:rsidR="00982D52" w:rsidRPr="00171112" w:rsidRDefault="00D5390B" w:rsidP="00EA4148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201728060210</w:t>
            </w:r>
          </w:p>
        </w:tc>
        <w:tc>
          <w:tcPr>
            <w:tcW w:w="670" w:type="pct"/>
            <w:vAlign w:val="center"/>
          </w:tcPr>
          <w:p w14:paraId="69096ADE" w14:textId="62134576" w:rsidR="00982D52" w:rsidRPr="00171112" w:rsidRDefault="00982D52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张晓梦</w:t>
            </w:r>
          </w:p>
        </w:tc>
        <w:tc>
          <w:tcPr>
            <w:tcW w:w="1824" w:type="pct"/>
            <w:vAlign w:val="center"/>
          </w:tcPr>
          <w:p w14:paraId="2955B432" w14:textId="50024B3D" w:rsidR="00982D52" w:rsidRPr="00171112" w:rsidRDefault="00682EEC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t>相对剥夺感促进丧文化认同：自尊稳定性的调节作用及自我设障的中介作用</w:t>
            </w:r>
          </w:p>
        </w:tc>
        <w:tc>
          <w:tcPr>
            <w:tcW w:w="543" w:type="pct"/>
            <w:vAlign w:val="center"/>
          </w:tcPr>
          <w:p w14:paraId="57EEB688" w14:textId="3DD3A130" w:rsidR="00982D52" w:rsidRPr="00171112" w:rsidRDefault="00DC0CB4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孙晓敏</w:t>
            </w:r>
          </w:p>
        </w:tc>
        <w:tc>
          <w:tcPr>
            <w:tcW w:w="696" w:type="pct"/>
            <w:vAlign w:val="center"/>
          </w:tcPr>
          <w:p w14:paraId="7BDD6D79" w14:textId="22FEFC47" w:rsidR="00982D52" w:rsidRPr="00171112" w:rsidRDefault="00982D52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张曼玉</w:t>
            </w:r>
          </w:p>
        </w:tc>
      </w:tr>
      <w:tr w:rsidR="00982D52" w:rsidRPr="00171112" w14:paraId="281B1743" w14:textId="77777777" w:rsidTr="00171112">
        <w:trPr>
          <w:trHeight w:val="682"/>
          <w:jc w:val="center"/>
        </w:trPr>
        <w:tc>
          <w:tcPr>
            <w:tcW w:w="337" w:type="pct"/>
            <w:vAlign w:val="center"/>
          </w:tcPr>
          <w:p w14:paraId="20C7D0D2" w14:textId="15E7CE1B" w:rsidR="00982D52" w:rsidRPr="00171112" w:rsidRDefault="00956221" w:rsidP="00305313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4</w:t>
            </w:r>
          </w:p>
        </w:tc>
        <w:tc>
          <w:tcPr>
            <w:tcW w:w="931" w:type="pct"/>
            <w:vAlign w:val="center"/>
          </w:tcPr>
          <w:p w14:paraId="2CA2C8A7" w14:textId="7A054EEA" w:rsidR="00982D52" w:rsidRPr="00171112" w:rsidRDefault="00682EEC" w:rsidP="00EA4148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71112">
              <w:rPr>
                <w:rFonts w:asciiTheme="minorEastAsia" w:hAnsiTheme="minorEastAsia" w:cs="Times New Roman"/>
                <w:sz w:val="28"/>
                <w:szCs w:val="28"/>
              </w:rPr>
              <w:t>201728060192</w:t>
            </w:r>
          </w:p>
        </w:tc>
        <w:tc>
          <w:tcPr>
            <w:tcW w:w="670" w:type="pct"/>
            <w:vAlign w:val="center"/>
          </w:tcPr>
          <w:p w14:paraId="7BF889A1" w14:textId="77110B7D" w:rsidR="00982D52" w:rsidRPr="00171112" w:rsidRDefault="00982D52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易小词</w:t>
            </w:r>
          </w:p>
        </w:tc>
        <w:tc>
          <w:tcPr>
            <w:tcW w:w="1824" w:type="pct"/>
            <w:vAlign w:val="center"/>
          </w:tcPr>
          <w:p w14:paraId="08C4D2F6" w14:textId="01C02CAA" w:rsidR="00982D52" w:rsidRPr="00171112" w:rsidRDefault="00682EEC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t>相对剥夺感正向预测风险行</w:t>
            </w:r>
            <w:r w:rsidRPr="00171112">
              <w:rPr>
                <w:rFonts w:asciiTheme="minorEastAsia" w:hAnsiTheme="minorEastAsia" w:cs="仿宋" w:hint="eastAsia"/>
                <w:sz w:val="28"/>
                <w:szCs w:val="28"/>
              </w:rPr>
              <w:lastRenderedPageBreak/>
              <w:t>为：愤怒和悲伤的中介作用</w:t>
            </w:r>
          </w:p>
        </w:tc>
        <w:tc>
          <w:tcPr>
            <w:tcW w:w="543" w:type="pct"/>
            <w:vAlign w:val="center"/>
          </w:tcPr>
          <w:p w14:paraId="01DDE962" w14:textId="7ADB8846" w:rsidR="00982D52" w:rsidRPr="00171112" w:rsidRDefault="00DC0CB4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lastRenderedPageBreak/>
              <w:t>孙晓敏</w:t>
            </w:r>
          </w:p>
        </w:tc>
        <w:tc>
          <w:tcPr>
            <w:tcW w:w="696" w:type="pct"/>
            <w:vAlign w:val="center"/>
          </w:tcPr>
          <w:p w14:paraId="394F090D" w14:textId="2B20E691" w:rsidR="00982D52" w:rsidRPr="00171112" w:rsidRDefault="00982D52" w:rsidP="00305313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71112">
              <w:rPr>
                <w:rFonts w:asciiTheme="minorEastAsia" w:hAnsiTheme="minorEastAsia" w:cs="仿宋"/>
                <w:sz w:val="28"/>
                <w:szCs w:val="28"/>
              </w:rPr>
              <w:t>张曼玉</w:t>
            </w:r>
          </w:p>
        </w:tc>
      </w:tr>
    </w:tbl>
    <w:p w14:paraId="0B51DFAB" w14:textId="32CF3983" w:rsidR="00307939" w:rsidRDefault="00171112" w:rsidP="00171112">
      <w:pPr>
        <w:jc w:val="righ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心理</w:t>
      </w:r>
      <w:r>
        <w:rPr>
          <w:rFonts w:asciiTheme="minorEastAsia" w:hAnsiTheme="minorEastAsia" w:cs="仿宋"/>
          <w:sz w:val="28"/>
          <w:szCs w:val="28"/>
        </w:rPr>
        <w:t>学部</w:t>
      </w:r>
      <w:r>
        <w:rPr>
          <w:rFonts w:asciiTheme="minorEastAsia" w:hAnsiTheme="minorEastAsia" w:cs="仿宋" w:hint="eastAsia"/>
          <w:sz w:val="28"/>
          <w:szCs w:val="28"/>
        </w:rPr>
        <w:t>MAP教育中心</w:t>
      </w:r>
    </w:p>
    <w:p w14:paraId="52DE24AA" w14:textId="204B4ABE" w:rsidR="00171112" w:rsidRPr="00171112" w:rsidRDefault="00171112" w:rsidP="00171112">
      <w:pPr>
        <w:jc w:val="right"/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仿宋"/>
          <w:sz w:val="28"/>
          <w:szCs w:val="28"/>
        </w:rPr>
        <w:t>2019</w:t>
      </w:r>
      <w:r>
        <w:rPr>
          <w:rFonts w:asciiTheme="minorEastAsia" w:hAnsiTheme="minorEastAsia" w:cs="仿宋" w:hint="eastAsia"/>
          <w:sz w:val="28"/>
          <w:szCs w:val="28"/>
        </w:rPr>
        <w:t>年5月17日</w:t>
      </w:r>
    </w:p>
    <w:sectPr w:rsidR="00171112" w:rsidRPr="00171112" w:rsidSect="00FF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8E88" w14:textId="77777777" w:rsidR="00A70C45" w:rsidRDefault="00A70C45" w:rsidP="00B32FFD">
      <w:r>
        <w:separator/>
      </w:r>
    </w:p>
  </w:endnote>
  <w:endnote w:type="continuationSeparator" w:id="0">
    <w:p w14:paraId="00B636C0" w14:textId="77777777" w:rsidR="00A70C45" w:rsidRDefault="00A70C45" w:rsidP="00B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D90E" w14:textId="77777777" w:rsidR="00A70C45" w:rsidRDefault="00A70C45" w:rsidP="00B32FFD">
      <w:r>
        <w:separator/>
      </w:r>
    </w:p>
  </w:footnote>
  <w:footnote w:type="continuationSeparator" w:id="0">
    <w:p w14:paraId="2732E00D" w14:textId="77777777" w:rsidR="00A70C45" w:rsidRDefault="00A70C45" w:rsidP="00B3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E9F"/>
    <w:multiLevelType w:val="hybridMultilevel"/>
    <w:tmpl w:val="BE94C2F2"/>
    <w:lvl w:ilvl="0" w:tplc="09D22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36E76"/>
    <w:rsid w:val="0004450A"/>
    <w:rsid w:val="000B0640"/>
    <w:rsid w:val="00110CC8"/>
    <w:rsid w:val="001359C3"/>
    <w:rsid w:val="0016307A"/>
    <w:rsid w:val="00171112"/>
    <w:rsid w:val="00183057"/>
    <w:rsid w:val="001D0E3D"/>
    <w:rsid w:val="002110FF"/>
    <w:rsid w:val="00272155"/>
    <w:rsid w:val="00307939"/>
    <w:rsid w:val="00374EB1"/>
    <w:rsid w:val="00393872"/>
    <w:rsid w:val="003C071D"/>
    <w:rsid w:val="003C3490"/>
    <w:rsid w:val="004353FE"/>
    <w:rsid w:val="00437374"/>
    <w:rsid w:val="004E10F4"/>
    <w:rsid w:val="0054532A"/>
    <w:rsid w:val="005A1ED7"/>
    <w:rsid w:val="005A468F"/>
    <w:rsid w:val="005C0685"/>
    <w:rsid w:val="005E4246"/>
    <w:rsid w:val="006225B9"/>
    <w:rsid w:val="00682EEC"/>
    <w:rsid w:val="00705E95"/>
    <w:rsid w:val="0073110A"/>
    <w:rsid w:val="0079278E"/>
    <w:rsid w:val="007E58EE"/>
    <w:rsid w:val="007F507D"/>
    <w:rsid w:val="00915C63"/>
    <w:rsid w:val="0093651D"/>
    <w:rsid w:val="00956221"/>
    <w:rsid w:val="00982D52"/>
    <w:rsid w:val="009A2A49"/>
    <w:rsid w:val="00A534BD"/>
    <w:rsid w:val="00A55EF7"/>
    <w:rsid w:val="00A57306"/>
    <w:rsid w:val="00A70C45"/>
    <w:rsid w:val="00A72FEF"/>
    <w:rsid w:val="00B02C4B"/>
    <w:rsid w:val="00B32FFD"/>
    <w:rsid w:val="00BB7DBC"/>
    <w:rsid w:val="00BE3E91"/>
    <w:rsid w:val="00C13E8C"/>
    <w:rsid w:val="00C46591"/>
    <w:rsid w:val="00CC56A1"/>
    <w:rsid w:val="00D5390B"/>
    <w:rsid w:val="00DA2EA4"/>
    <w:rsid w:val="00DB0D3C"/>
    <w:rsid w:val="00DC0CB4"/>
    <w:rsid w:val="00DF7C8E"/>
    <w:rsid w:val="00E15AB0"/>
    <w:rsid w:val="00E31640"/>
    <w:rsid w:val="00E565B8"/>
    <w:rsid w:val="00E60173"/>
    <w:rsid w:val="00E734ED"/>
    <w:rsid w:val="00EA4148"/>
    <w:rsid w:val="00EA7DD2"/>
    <w:rsid w:val="00EB68AC"/>
    <w:rsid w:val="00ED49EC"/>
    <w:rsid w:val="00EE767D"/>
    <w:rsid w:val="00F3026C"/>
    <w:rsid w:val="00F7389D"/>
    <w:rsid w:val="00FF7931"/>
    <w:rsid w:val="064C3768"/>
    <w:rsid w:val="0C2F77C5"/>
    <w:rsid w:val="25FA6610"/>
    <w:rsid w:val="2B03067B"/>
    <w:rsid w:val="4A2418B7"/>
    <w:rsid w:val="6C97710B"/>
    <w:rsid w:val="6E9938D2"/>
    <w:rsid w:val="6F136686"/>
    <w:rsid w:val="72602368"/>
    <w:rsid w:val="77836E76"/>
    <w:rsid w:val="7EA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424FB"/>
  <w15:docId w15:val="{9DE889E6-471D-4B94-B838-AB10771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EB68AC"/>
    <w:pPr>
      <w:ind w:firstLineChars="200" w:firstLine="420"/>
    </w:pPr>
  </w:style>
  <w:style w:type="paragraph" w:styleId="a5">
    <w:name w:val="header"/>
    <w:basedOn w:val="a"/>
    <w:link w:val="Char"/>
    <w:rsid w:val="00B3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32FFD"/>
    <w:rPr>
      <w:kern w:val="2"/>
      <w:sz w:val="18"/>
      <w:szCs w:val="18"/>
    </w:rPr>
  </w:style>
  <w:style w:type="paragraph" w:styleId="a6">
    <w:name w:val="footer"/>
    <w:basedOn w:val="a"/>
    <w:link w:val="Char0"/>
    <w:rsid w:val="00B32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32F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caochang</dc:creator>
  <cp:lastModifiedBy>r</cp:lastModifiedBy>
  <cp:revision>23</cp:revision>
  <cp:lastPrinted>2017-11-09T02:59:00Z</cp:lastPrinted>
  <dcterms:created xsi:type="dcterms:W3CDTF">2018-05-15T10:16:00Z</dcterms:created>
  <dcterms:modified xsi:type="dcterms:W3CDTF">2019-05-21T03:27:00Z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